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F469" w14:textId="3FEE7BAB" w:rsidR="00EF4333" w:rsidRPr="00221B73" w:rsidRDefault="00D24B0F" w:rsidP="00C52356">
      <w:pPr>
        <w:pStyle w:val="Listeafsnit"/>
        <w:tabs>
          <w:tab w:val="left" w:pos="7590"/>
        </w:tabs>
        <w:spacing w:after="120" w:line="276" w:lineRule="auto"/>
        <w:rPr>
          <w:sz w:val="24"/>
          <w:szCs w:val="24"/>
        </w:rPr>
      </w:pPr>
      <w:bookmarkStart w:id="0" w:name="_GoBack"/>
      <w:bookmarkEnd w:id="0"/>
      <w:r w:rsidRPr="00221B73">
        <w:rPr>
          <w:b/>
          <w:sz w:val="24"/>
          <w:szCs w:val="24"/>
        </w:rPr>
        <w:t xml:space="preserve">Ansøgning om tilladelse til </w:t>
      </w:r>
      <w:r w:rsidR="00AC5837" w:rsidRPr="00221B73">
        <w:rPr>
          <w:b/>
          <w:sz w:val="24"/>
          <w:szCs w:val="24"/>
        </w:rPr>
        <w:t xml:space="preserve">fiske på baggrund af at fangster af torsk ikke overstiger 5 % af de samlede fangster jf. </w:t>
      </w:r>
      <w:r w:rsidRPr="00221B73">
        <w:rPr>
          <w:b/>
          <w:sz w:val="24"/>
          <w:szCs w:val="24"/>
        </w:rPr>
        <w:t xml:space="preserve">bekendtgørelsen </w:t>
      </w:r>
      <w:r w:rsidR="007C2F59" w:rsidRPr="00221B73">
        <w:rPr>
          <w:b/>
          <w:sz w:val="24"/>
          <w:szCs w:val="24"/>
        </w:rPr>
        <w:t xml:space="preserve">nr. 1204 af 12. august 2020, </w:t>
      </w:r>
      <w:r w:rsidR="00807406" w:rsidRPr="00221B73">
        <w:rPr>
          <w:b/>
          <w:sz w:val="24"/>
          <w:szCs w:val="24"/>
        </w:rPr>
        <w:t>§</w:t>
      </w:r>
      <w:r w:rsidRPr="00221B73">
        <w:rPr>
          <w:b/>
          <w:sz w:val="24"/>
          <w:szCs w:val="24"/>
        </w:rPr>
        <w:t xml:space="preserve"> </w:t>
      </w:r>
      <w:r w:rsidR="00AC5837" w:rsidRPr="00221B73">
        <w:rPr>
          <w:b/>
          <w:sz w:val="24"/>
          <w:szCs w:val="24"/>
        </w:rPr>
        <w:t xml:space="preserve">2, stk. </w:t>
      </w:r>
      <w:r w:rsidR="007C2F59" w:rsidRPr="00221B73">
        <w:rPr>
          <w:b/>
          <w:sz w:val="24"/>
          <w:szCs w:val="24"/>
        </w:rPr>
        <w:t xml:space="preserve">2, </w:t>
      </w:r>
      <w:r w:rsidR="00AC5837" w:rsidRPr="00221B73">
        <w:rPr>
          <w:b/>
          <w:sz w:val="24"/>
          <w:szCs w:val="24"/>
        </w:rPr>
        <w:t>10</w:t>
      </w:r>
      <w:r w:rsidR="007C2F59" w:rsidRPr="00221B73">
        <w:rPr>
          <w:b/>
          <w:sz w:val="24"/>
          <w:szCs w:val="24"/>
        </w:rPr>
        <w:t>)</w:t>
      </w:r>
      <w:r w:rsidR="00AC5837" w:rsidRPr="00221B73">
        <w:rPr>
          <w:b/>
          <w:sz w:val="24"/>
          <w:szCs w:val="24"/>
        </w:rPr>
        <w:t>.</w:t>
      </w:r>
    </w:p>
    <w:p w14:paraId="3D79186B" w14:textId="77777777" w:rsidR="00C52356" w:rsidRDefault="00C52356" w:rsidP="00C52356">
      <w:pPr>
        <w:pStyle w:val="Listeafsnit"/>
        <w:tabs>
          <w:tab w:val="left" w:pos="7590"/>
        </w:tabs>
        <w:spacing w:after="120" w:line="276" w:lineRule="auto"/>
        <w:rPr>
          <w:sz w:val="36"/>
          <w:szCs w:val="36"/>
        </w:rPr>
      </w:pPr>
    </w:p>
    <w:p w14:paraId="69AA8428" w14:textId="3876BCC9" w:rsidR="00E9238A" w:rsidRDefault="00C37DC0" w:rsidP="00C75208">
      <w:pPr>
        <w:pStyle w:val="Listeafsnit"/>
        <w:tabs>
          <w:tab w:val="left" w:pos="7590"/>
        </w:tabs>
        <w:spacing w:after="200" w:line="276" w:lineRule="auto"/>
        <w:rPr>
          <w:sz w:val="24"/>
          <w:szCs w:val="24"/>
        </w:rPr>
      </w:pPr>
      <w:r>
        <w:rPr>
          <w:sz w:val="24"/>
          <w:szCs w:val="24"/>
        </w:rPr>
        <w:t>T</w:t>
      </w:r>
      <w:r w:rsidR="001C7428">
        <w:rPr>
          <w:sz w:val="24"/>
          <w:szCs w:val="24"/>
        </w:rPr>
        <w:t xml:space="preserve">illadelse opnås på baggrund </w:t>
      </w:r>
      <w:r w:rsidR="00EF4333">
        <w:rPr>
          <w:sz w:val="24"/>
          <w:szCs w:val="24"/>
        </w:rPr>
        <w:t>af en beregning af fartøjets samlede fangster i Skagerrak og Nordsøen</w:t>
      </w:r>
      <w:r w:rsidR="001C7428">
        <w:rPr>
          <w:sz w:val="24"/>
          <w:szCs w:val="24"/>
        </w:rPr>
        <w:t xml:space="preserve"> i perioden 2017, 2018 og 2019, som indberettet til Fiskeristyrelsen.</w:t>
      </w:r>
    </w:p>
    <w:p w14:paraId="4D9CDF1A" w14:textId="77777777" w:rsidR="00634987" w:rsidRDefault="00634987" w:rsidP="00C75208">
      <w:pPr>
        <w:pStyle w:val="Listeafsnit"/>
        <w:tabs>
          <w:tab w:val="left" w:pos="7590"/>
        </w:tabs>
        <w:spacing w:after="200" w:line="276" w:lineRule="auto"/>
        <w:rPr>
          <w:sz w:val="24"/>
          <w:szCs w:val="24"/>
        </w:rPr>
      </w:pPr>
    </w:p>
    <w:p w14:paraId="1627C9DB" w14:textId="74B40190" w:rsidR="00634987" w:rsidRDefault="00634987" w:rsidP="00C75208">
      <w:pPr>
        <w:pStyle w:val="Listeafsnit"/>
        <w:tabs>
          <w:tab w:val="left" w:pos="7590"/>
        </w:tabs>
        <w:spacing w:after="200" w:line="276" w:lineRule="auto"/>
        <w:rPr>
          <w:sz w:val="24"/>
          <w:szCs w:val="24"/>
        </w:rPr>
      </w:pPr>
      <w:r>
        <w:rPr>
          <w:sz w:val="24"/>
          <w:szCs w:val="24"/>
        </w:rPr>
        <w:t xml:space="preserve">Ligeledes kan </w:t>
      </w:r>
      <w:r w:rsidR="009A4D73">
        <w:rPr>
          <w:sz w:val="24"/>
          <w:szCs w:val="24"/>
        </w:rPr>
        <w:t xml:space="preserve">der kun opnås </w:t>
      </w:r>
      <w:r>
        <w:rPr>
          <w:sz w:val="24"/>
          <w:szCs w:val="24"/>
        </w:rPr>
        <w:t xml:space="preserve">tilladelse </w:t>
      </w:r>
      <w:r w:rsidR="009A4D73">
        <w:rPr>
          <w:sz w:val="24"/>
          <w:szCs w:val="24"/>
        </w:rPr>
        <w:t>til fiskeri med ét</w:t>
      </w:r>
      <w:r w:rsidR="002953C7">
        <w:rPr>
          <w:sz w:val="24"/>
          <w:szCs w:val="24"/>
        </w:rPr>
        <w:t xml:space="preserve"> redskab. </w:t>
      </w:r>
      <w:r w:rsidR="009A4D73">
        <w:rPr>
          <w:sz w:val="24"/>
          <w:szCs w:val="24"/>
        </w:rPr>
        <w:t>Der kan opnås tilladelse til fiskeri</w:t>
      </w:r>
      <w:r>
        <w:rPr>
          <w:sz w:val="24"/>
          <w:szCs w:val="24"/>
        </w:rPr>
        <w:t xml:space="preserve"> med snurrevod (redskabskode SDN) eller bundtrawl</w:t>
      </w:r>
      <w:r w:rsidR="00DE2495">
        <w:rPr>
          <w:sz w:val="24"/>
          <w:szCs w:val="24"/>
        </w:rPr>
        <w:t>/</w:t>
      </w:r>
      <w:r>
        <w:rPr>
          <w:sz w:val="24"/>
          <w:szCs w:val="24"/>
        </w:rPr>
        <w:t>vod</w:t>
      </w:r>
      <w:r w:rsidR="005128FA">
        <w:rPr>
          <w:sz w:val="24"/>
          <w:szCs w:val="24"/>
        </w:rPr>
        <w:t xml:space="preserve"> med </w:t>
      </w:r>
      <w:r w:rsidR="00C37DC0">
        <w:rPr>
          <w:sz w:val="24"/>
          <w:szCs w:val="24"/>
        </w:rPr>
        <w:t>f</w:t>
      </w:r>
      <w:r w:rsidR="005128FA">
        <w:rPr>
          <w:sz w:val="24"/>
          <w:szCs w:val="24"/>
        </w:rPr>
        <w:t>ø</w:t>
      </w:r>
      <w:r w:rsidR="00C37DC0">
        <w:rPr>
          <w:sz w:val="24"/>
          <w:szCs w:val="24"/>
        </w:rPr>
        <w:t>lg</w:t>
      </w:r>
      <w:r w:rsidR="005128FA">
        <w:rPr>
          <w:sz w:val="24"/>
          <w:szCs w:val="24"/>
        </w:rPr>
        <w:t>ende</w:t>
      </w:r>
      <w:r w:rsidR="00C37DC0">
        <w:rPr>
          <w:sz w:val="24"/>
          <w:szCs w:val="24"/>
        </w:rPr>
        <w:t xml:space="preserve"> </w:t>
      </w:r>
      <w:r>
        <w:rPr>
          <w:sz w:val="24"/>
          <w:szCs w:val="24"/>
        </w:rPr>
        <w:t>redskabskoder</w:t>
      </w:r>
      <w:r w:rsidR="00C37DC0">
        <w:rPr>
          <w:sz w:val="24"/>
          <w:szCs w:val="24"/>
        </w:rPr>
        <w:t>:</w:t>
      </w:r>
      <w:r>
        <w:rPr>
          <w:sz w:val="24"/>
          <w:szCs w:val="24"/>
        </w:rPr>
        <w:t xml:space="preserve"> OTB, OTT, OT, TBN, TBS, TB, TX, PTB, SSC, SX) med en maskestørrelse på 70-119 i Nordsøen og 90-119 i Skagerrak.</w:t>
      </w:r>
    </w:p>
    <w:p w14:paraId="0F778F22" w14:textId="77777777" w:rsidR="00EF4333" w:rsidRDefault="00EF4333" w:rsidP="00C75208">
      <w:pPr>
        <w:pStyle w:val="Listeafsnit"/>
        <w:tabs>
          <w:tab w:val="left" w:pos="7590"/>
        </w:tabs>
        <w:spacing w:after="200" w:line="276" w:lineRule="auto"/>
        <w:rPr>
          <w:color w:val="000000" w:themeColor="text1"/>
        </w:rPr>
      </w:pPr>
    </w:p>
    <w:p w14:paraId="78BAC425" w14:textId="77777777" w:rsidR="00E9238A" w:rsidRDefault="00807406" w:rsidP="00E9238A">
      <w:pPr>
        <w:pStyle w:val="Listeafsnit"/>
        <w:tabs>
          <w:tab w:val="left" w:pos="5892"/>
        </w:tabs>
        <w:spacing w:after="200" w:line="276" w:lineRule="auto"/>
        <w:rPr>
          <w:rStyle w:val="Hyperlink"/>
        </w:rPr>
      </w:pPr>
      <w:r w:rsidRPr="00807406">
        <w:rPr>
          <w:color w:val="000000" w:themeColor="text1"/>
        </w:rPr>
        <w:t xml:space="preserve">Skemaet sendes til  </w:t>
      </w:r>
      <w:hyperlink r:id="rId11" w:history="1">
        <w:r w:rsidRPr="00807406">
          <w:rPr>
            <w:rStyle w:val="Hyperlink"/>
          </w:rPr>
          <w:t>licensadm@fiskeristyrelsen.dk</w:t>
        </w:r>
      </w:hyperlink>
      <w:r w:rsidR="00E9238A">
        <w:rPr>
          <w:rStyle w:val="Hyperlink"/>
        </w:rPr>
        <w:t xml:space="preserve"> </w:t>
      </w:r>
    </w:p>
    <w:p w14:paraId="3003B382" w14:textId="77777777" w:rsidR="00807406" w:rsidRPr="00E9238A" w:rsidRDefault="00E9238A" w:rsidP="00C75208">
      <w:pPr>
        <w:pStyle w:val="Listeafsnit"/>
        <w:tabs>
          <w:tab w:val="left" w:pos="7590"/>
        </w:tabs>
        <w:spacing w:after="200" w:line="276" w:lineRule="auto"/>
        <w:rPr>
          <w:rFonts w:asciiTheme="minorHAnsi" w:hAnsiTheme="minorHAnsi"/>
        </w:rPr>
      </w:pPr>
      <w:r w:rsidRPr="00E9238A">
        <w:rPr>
          <w:rFonts w:asciiTheme="minorHAnsi" w:hAnsiTheme="minorHAnsi" w:cs="Arial"/>
          <w:color w:val="343536"/>
        </w:rPr>
        <w:t xml:space="preserve">Eller med post til Fiskeristyrelsen, </w:t>
      </w:r>
      <w:r w:rsidR="00DE2495">
        <w:rPr>
          <w:rFonts w:asciiTheme="minorHAnsi" w:hAnsiTheme="minorHAnsi" w:cs="Arial"/>
          <w:color w:val="343536"/>
        </w:rPr>
        <w:t>a</w:t>
      </w:r>
      <w:r w:rsidRPr="00E9238A">
        <w:rPr>
          <w:rFonts w:asciiTheme="minorHAnsi" w:hAnsiTheme="minorHAnsi" w:cs="Arial"/>
          <w:color w:val="343536"/>
        </w:rPr>
        <w:t>tt.: Fiskerikontrolkontoret, Nyropsgade 30, 1780 København V</w:t>
      </w:r>
    </w:p>
    <w:tbl>
      <w:tblPr>
        <w:tblStyle w:val="Tabel-Gitter"/>
        <w:tblW w:w="10485" w:type="dxa"/>
        <w:tblLook w:val="04A0" w:firstRow="1" w:lastRow="0" w:firstColumn="1" w:lastColumn="0" w:noHBand="0" w:noVBand="1"/>
      </w:tblPr>
      <w:tblGrid>
        <w:gridCol w:w="4467"/>
        <w:gridCol w:w="2233"/>
        <w:gridCol w:w="3785"/>
      </w:tblGrid>
      <w:tr w:rsidR="00D24B0F" w:rsidRPr="00807406" w14:paraId="3CF38ADE" w14:textId="77777777" w:rsidTr="00660233">
        <w:trPr>
          <w:trHeight w:val="1163"/>
        </w:trPr>
        <w:tc>
          <w:tcPr>
            <w:tcW w:w="4467" w:type="dxa"/>
          </w:tcPr>
          <w:p w14:paraId="190A43A4" w14:textId="77777777" w:rsidR="00D24B0F" w:rsidRPr="00C75208" w:rsidRDefault="00D24B0F" w:rsidP="00EF4333">
            <w:pPr>
              <w:tabs>
                <w:tab w:val="left" w:pos="7590"/>
              </w:tabs>
              <w:rPr>
                <w:sz w:val="24"/>
                <w:szCs w:val="24"/>
              </w:rPr>
            </w:pPr>
            <w:r w:rsidRPr="00C75208">
              <w:rPr>
                <w:sz w:val="24"/>
                <w:szCs w:val="24"/>
              </w:rPr>
              <w:t>Fartøjets havnekendingsnummer:</w:t>
            </w:r>
          </w:p>
        </w:tc>
        <w:tc>
          <w:tcPr>
            <w:tcW w:w="6018" w:type="dxa"/>
            <w:gridSpan w:val="2"/>
          </w:tcPr>
          <w:p w14:paraId="39D1B402" w14:textId="77777777" w:rsidR="00D24B0F" w:rsidRPr="00C75208" w:rsidRDefault="00D24B0F" w:rsidP="00807406">
            <w:pPr>
              <w:tabs>
                <w:tab w:val="left" w:pos="7590"/>
              </w:tabs>
              <w:rPr>
                <w:sz w:val="24"/>
                <w:szCs w:val="24"/>
              </w:rPr>
            </w:pPr>
            <w:r w:rsidRPr="00C75208">
              <w:rPr>
                <w:sz w:val="24"/>
                <w:szCs w:val="24"/>
              </w:rPr>
              <w:t>Fartøjsnavn/kaldesignal:</w:t>
            </w:r>
          </w:p>
        </w:tc>
      </w:tr>
      <w:tr w:rsidR="00D24B0F" w:rsidRPr="00807406" w14:paraId="6EA20D48" w14:textId="77777777" w:rsidTr="00660233">
        <w:trPr>
          <w:trHeight w:val="824"/>
        </w:trPr>
        <w:tc>
          <w:tcPr>
            <w:tcW w:w="10485" w:type="dxa"/>
            <w:gridSpan w:val="3"/>
          </w:tcPr>
          <w:p w14:paraId="66232DD4" w14:textId="77777777" w:rsidR="00D24B0F" w:rsidRPr="00C75208" w:rsidRDefault="00D24B0F" w:rsidP="003E426C">
            <w:pPr>
              <w:tabs>
                <w:tab w:val="left" w:pos="7590"/>
              </w:tabs>
              <w:rPr>
                <w:sz w:val="24"/>
                <w:szCs w:val="24"/>
              </w:rPr>
            </w:pPr>
            <w:r w:rsidRPr="00C75208">
              <w:rPr>
                <w:sz w:val="24"/>
                <w:szCs w:val="24"/>
              </w:rPr>
              <w:t>Fartøjsejers navn:</w:t>
            </w:r>
            <w:r w:rsidRPr="00C75208">
              <w:rPr>
                <w:sz w:val="24"/>
                <w:szCs w:val="24"/>
              </w:rPr>
              <w:br/>
            </w:r>
          </w:p>
        </w:tc>
      </w:tr>
      <w:tr w:rsidR="00D24B0F" w:rsidRPr="00807406" w14:paraId="75D96105" w14:textId="77777777" w:rsidTr="00660233">
        <w:trPr>
          <w:trHeight w:val="824"/>
        </w:trPr>
        <w:tc>
          <w:tcPr>
            <w:tcW w:w="4467" w:type="dxa"/>
          </w:tcPr>
          <w:p w14:paraId="59E4793E" w14:textId="77777777" w:rsidR="00D24B0F" w:rsidRPr="00C75208" w:rsidRDefault="00D24B0F" w:rsidP="003E426C">
            <w:pPr>
              <w:tabs>
                <w:tab w:val="left" w:pos="7590"/>
              </w:tabs>
              <w:rPr>
                <w:sz w:val="24"/>
                <w:szCs w:val="24"/>
              </w:rPr>
            </w:pPr>
            <w:r w:rsidRPr="00C75208">
              <w:rPr>
                <w:sz w:val="24"/>
                <w:szCs w:val="24"/>
              </w:rPr>
              <w:lastRenderedPageBreak/>
              <w:t xml:space="preserve">Gade/vej og nr.: </w:t>
            </w:r>
            <w:r w:rsidRPr="00C75208">
              <w:rPr>
                <w:sz w:val="24"/>
                <w:szCs w:val="24"/>
              </w:rPr>
              <w:br/>
            </w:r>
          </w:p>
        </w:tc>
        <w:tc>
          <w:tcPr>
            <w:tcW w:w="2233" w:type="dxa"/>
          </w:tcPr>
          <w:p w14:paraId="2D0C238E" w14:textId="77777777" w:rsidR="00D24B0F" w:rsidRPr="00C75208" w:rsidRDefault="00D24B0F" w:rsidP="003E426C">
            <w:pPr>
              <w:tabs>
                <w:tab w:val="left" w:pos="7590"/>
              </w:tabs>
              <w:rPr>
                <w:sz w:val="24"/>
                <w:szCs w:val="24"/>
              </w:rPr>
            </w:pPr>
            <w:r w:rsidRPr="00C75208">
              <w:rPr>
                <w:sz w:val="24"/>
                <w:szCs w:val="24"/>
              </w:rPr>
              <w:t xml:space="preserve">Postnr.: </w:t>
            </w:r>
            <w:r w:rsidRPr="00C75208">
              <w:rPr>
                <w:sz w:val="24"/>
                <w:szCs w:val="24"/>
              </w:rPr>
              <w:br/>
            </w:r>
          </w:p>
        </w:tc>
        <w:tc>
          <w:tcPr>
            <w:tcW w:w="3785" w:type="dxa"/>
          </w:tcPr>
          <w:p w14:paraId="45BCC4DE" w14:textId="77777777" w:rsidR="00D24B0F" w:rsidRPr="00C75208" w:rsidRDefault="00D24B0F" w:rsidP="003E426C">
            <w:pPr>
              <w:tabs>
                <w:tab w:val="left" w:pos="7590"/>
              </w:tabs>
              <w:rPr>
                <w:sz w:val="24"/>
                <w:szCs w:val="24"/>
              </w:rPr>
            </w:pPr>
            <w:r w:rsidRPr="00C75208">
              <w:rPr>
                <w:sz w:val="24"/>
                <w:szCs w:val="24"/>
              </w:rPr>
              <w:t xml:space="preserve">By: </w:t>
            </w:r>
            <w:r w:rsidRPr="00C75208">
              <w:rPr>
                <w:sz w:val="24"/>
                <w:szCs w:val="24"/>
              </w:rPr>
              <w:br/>
            </w:r>
          </w:p>
        </w:tc>
      </w:tr>
      <w:tr w:rsidR="00D24B0F" w:rsidRPr="00807406" w14:paraId="44B94761" w14:textId="77777777" w:rsidTr="00660233">
        <w:trPr>
          <w:trHeight w:val="824"/>
        </w:trPr>
        <w:tc>
          <w:tcPr>
            <w:tcW w:w="4467" w:type="dxa"/>
          </w:tcPr>
          <w:p w14:paraId="2F6BFDFE" w14:textId="77777777" w:rsidR="00D24B0F" w:rsidRPr="00C75208" w:rsidRDefault="00D24B0F" w:rsidP="003E426C">
            <w:pPr>
              <w:tabs>
                <w:tab w:val="left" w:pos="7590"/>
              </w:tabs>
              <w:rPr>
                <w:sz w:val="24"/>
                <w:szCs w:val="24"/>
              </w:rPr>
            </w:pPr>
            <w:r w:rsidRPr="00C75208">
              <w:rPr>
                <w:sz w:val="24"/>
                <w:szCs w:val="24"/>
              </w:rPr>
              <w:br/>
            </w:r>
          </w:p>
        </w:tc>
        <w:tc>
          <w:tcPr>
            <w:tcW w:w="6018" w:type="dxa"/>
            <w:gridSpan w:val="2"/>
          </w:tcPr>
          <w:p w14:paraId="5CFBD8CE" w14:textId="77777777" w:rsidR="00D24B0F" w:rsidRPr="00C75208" w:rsidRDefault="00D24B0F" w:rsidP="003E426C">
            <w:pPr>
              <w:tabs>
                <w:tab w:val="left" w:pos="7590"/>
              </w:tabs>
              <w:rPr>
                <w:sz w:val="24"/>
                <w:szCs w:val="24"/>
              </w:rPr>
            </w:pPr>
            <w:r w:rsidRPr="00C75208">
              <w:rPr>
                <w:sz w:val="24"/>
                <w:szCs w:val="24"/>
              </w:rPr>
              <w:t xml:space="preserve">E-mail: </w:t>
            </w:r>
            <w:r w:rsidRPr="00C75208">
              <w:rPr>
                <w:sz w:val="24"/>
                <w:szCs w:val="24"/>
              </w:rPr>
              <w:br/>
            </w:r>
          </w:p>
        </w:tc>
      </w:tr>
      <w:tr w:rsidR="00D24B0F" w:rsidRPr="00807406" w14:paraId="7DBC446A" w14:textId="77777777" w:rsidTr="00660233">
        <w:trPr>
          <w:trHeight w:val="824"/>
        </w:trPr>
        <w:tc>
          <w:tcPr>
            <w:tcW w:w="4467" w:type="dxa"/>
          </w:tcPr>
          <w:p w14:paraId="12F42756" w14:textId="77777777" w:rsidR="00D24B0F" w:rsidRPr="00C75208" w:rsidRDefault="00D24B0F" w:rsidP="003E426C">
            <w:pPr>
              <w:tabs>
                <w:tab w:val="left" w:pos="7590"/>
              </w:tabs>
              <w:rPr>
                <w:sz w:val="24"/>
                <w:szCs w:val="24"/>
              </w:rPr>
            </w:pPr>
            <w:r w:rsidRPr="00C75208">
              <w:rPr>
                <w:sz w:val="24"/>
                <w:szCs w:val="24"/>
              </w:rPr>
              <w:t xml:space="preserve">Telefon: </w:t>
            </w:r>
            <w:r w:rsidRPr="00C75208">
              <w:rPr>
                <w:sz w:val="24"/>
                <w:szCs w:val="24"/>
              </w:rPr>
              <w:br/>
            </w:r>
          </w:p>
        </w:tc>
        <w:tc>
          <w:tcPr>
            <w:tcW w:w="6018" w:type="dxa"/>
            <w:gridSpan w:val="2"/>
          </w:tcPr>
          <w:p w14:paraId="3B95D294" w14:textId="77777777" w:rsidR="00D24B0F" w:rsidRPr="00C75208" w:rsidRDefault="00D24B0F" w:rsidP="003E426C">
            <w:pPr>
              <w:tabs>
                <w:tab w:val="left" w:pos="7590"/>
              </w:tabs>
              <w:rPr>
                <w:sz w:val="24"/>
                <w:szCs w:val="24"/>
              </w:rPr>
            </w:pPr>
            <w:r w:rsidRPr="00C75208">
              <w:rPr>
                <w:sz w:val="24"/>
                <w:szCs w:val="24"/>
              </w:rPr>
              <w:t>Mobil telefon:</w:t>
            </w:r>
            <w:r w:rsidRPr="00C75208">
              <w:rPr>
                <w:sz w:val="24"/>
                <w:szCs w:val="24"/>
              </w:rPr>
              <w:br/>
            </w:r>
          </w:p>
        </w:tc>
      </w:tr>
    </w:tbl>
    <w:p w14:paraId="3A998FBE" w14:textId="77777777" w:rsidR="00AC5837" w:rsidRDefault="00AC5837" w:rsidP="00D24B0F">
      <w:pPr>
        <w:rPr>
          <w:color w:val="000000" w:themeColor="text1"/>
          <w:sz w:val="24"/>
          <w:szCs w:val="24"/>
        </w:rPr>
      </w:pPr>
    </w:p>
    <w:p w14:paraId="302C41F8" w14:textId="77777777" w:rsidR="00634987" w:rsidRDefault="00634987" w:rsidP="00C52356">
      <w:pPr>
        <w:spacing w:after="0"/>
        <w:rPr>
          <w:color w:val="000000" w:themeColor="text1"/>
          <w:sz w:val="24"/>
          <w:szCs w:val="24"/>
        </w:rPr>
      </w:pPr>
      <w:r>
        <w:rPr>
          <w:color w:val="000000" w:themeColor="text1"/>
          <w:sz w:val="24"/>
          <w:szCs w:val="24"/>
        </w:rPr>
        <w:t xml:space="preserve">Angivelse af hvilket redskab, der </w:t>
      </w:r>
      <w:r w:rsidR="00DE2495">
        <w:rPr>
          <w:color w:val="000000" w:themeColor="text1"/>
          <w:sz w:val="24"/>
          <w:szCs w:val="24"/>
        </w:rPr>
        <w:t>søges tilladelse for</w:t>
      </w:r>
      <w:r w:rsidR="00C37DC0">
        <w:rPr>
          <w:color w:val="000000" w:themeColor="text1"/>
          <w:sz w:val="24"/>
          <w:szCs w:val="24"/>
        </w:rPr>
        <w:t xml:space="preserve"> (der kan kun vælges ét redskab)</w:t>
      </w:r>
      <w:r>
        <w:rPr>
          <w:color w:val="000000" w:themeColor="text1"/>
          <w:sz w:val="24"/>
          <w:szCs w:val="24"/>
        </w:rPr>
        <w:t>:</w:t>
      </w:r>
    </w:p>
    <w:tbl>
      <w:tblPr>
        <w:tblStyle w:val="Tabel-Gitter"/>
        <w:tblW w:w="0" w:type="auto"/>
        <w:tblLook w:val="04A0" w:firstRow="1" w:lastRow="0" w:firstColumn="1" w:lastColumn="0" w:noHBand="0" w:noVBand="1"/>
      </w:tblPr>
      <w:tblGrid>
        <w:gridCol w:w="3485"/>
        <w:gridCol w:w="3485"/>
        <w:gridCol w:w="3486"/>
      </w:tblGrid>
      <w:tr w:rsidR="00634987" w14:paraId="5E175777" w14:textId="77777777" w:rsidTr="00221B73">
        <w:trPr>
          <w:trHeight w:val="1300"/>
        </w:trPr>
        <w:tc>
          <w:tcPr>
            <w:tcW w:w="3485" w:type="dxa"/>
            <w:shd w:val="clear" w:color="auto" w:fill="BFBFBF" w:themeFill="background1" w:themeFillShade="BF"/>
          </w:tcPr>
          <w:p w14:paraId="62C10E14" w14:textId="38ACEF7E" w:rsidR="00C52356" w:rsidRPr="00660233" w:rsidRDefault="00634987">
            <w:pPr>
              <w:spacing w:after="0"/>
              <w:rPr>
                <w:color w:val="000000" w:themeColor="text1"/>
                <w:sz w:val="24"/>
                <w:szCs w:val="24"/>
              </w:rPr>
            </w:pPr>
            <w:r w:rsidRPr="00660233">
              <w:rPr>
                <w:color w:val="000000" w:themeColor="text1"/>
                <w:sz w:val="24"/>
                <w:szCs w:val="24"/>
              </w:rPr>
              <w:t>Snurrevod</w:t>
            </w:r>
            <w:r w:rsidR="00C52356">
              <w:rPr>
                <w:color w:val="000000" w:themeColor="text1"/>
                <w:sz w:val="24"/>
                <w:szCs w:val="24"/>
              </w:rPr>
              <w:t xml:space="preserve"> mindstemaskestørrelse 70 mm i Nordsøen og 90 mm i Skagerrak</w:t>
            </w:r>
          </w:p>
        </w:tc>
        <w:tc>
          <w:tcPr>
            <w:tcW w:w="3485" w:type="dxa"/>
            <w:shd w:val="clear" w:color="auto" w:fill="BFBFBF" w:themeFill="background1" w:themeFillShade="BF"/>
          </w:tcPr>
          <w:p w14:paraId="5A2D6362" w14:textId="448C7736" w:rsidR="00221B73" w:rsidRDefault="00660233">
            <w:pPr>
              <w:rPr>
                <w:color w:val="000000" w:themeColor="text1"/>
                <w:sz w:val="24"/>
                <w:szCs w:val="24"/>
              </w:rPr>
            </w:pPr>
            <w:r w:rsidRPr="00660233">
              <w:rPr>
                <w:color w:val="000000" w:themeColor="text1"/>
                <w:sz w:val="24"/>
                <w:szCs w:val="24"/>
              </w:rPr>
              <w:t>Bundtrawl/vod maskestørrelse 70-119 mm</w:t>
            </w:r>
            <w:r w:rsidR="005128FA">
              <w:rPr>
                <w:color w:val="000000" w:themeColor="text1"/>
                <w:sz w:val="24"/>
                <w:szCs w:val="24"/>
              </w:rPr>
              <w:t xml:space="preserve"> </w:t>
            </w:r>
            <w:r w:rsidR="00221B73">
              <w:rPr>
                <w:color w:val="000000" w:themeColor="text1"/>
                <w:sz w:val="24"/>
                <w:szCs w:val="24"/>
              </w:rPr>
              <w:t>i Nordsøen</w:t>
            </w:r>
          </w:p>
          <w:p w14:paraId="2345F660" w14:textId="5D6C8A1E" w:rsidR="00634987" w:rsidRPr="00660233" w:rsidRDefault="00634987">
            <w:pPr>
              <w:rPr>
                <w:color w:val="000000" w:themeColor="text1"/>
                <w:sz w:val="24"/>
                <w:szCs w:val="24"/>
              </w:rPr>
            </w:pPr>
          </w:p>
        </w:tc>
        <w:tc>
          <w:tcPr>
            <w:tcW w:w="3486" w:type="dxa"/>
            <w:shd w:val="clear" w:color="auto" w:fill="BFBFBF" w:themeFill="background1" w:themeFillShade="BF"/>
          </w:tcPr>
          <w:p w14:paraId="4E0983EF" w14:textId="5DA86065" w:rsidR="005128FA" w:rsidRPr="00660233" w:rsidRDefault="00660233">
            <w:pPr>
              <w:rPr>
                <w:color w:val="000000" w:themeColor="text1"/>
                <w:sz w:val="24"/>
                <w:szCs w:val="24"/>
              </w:rPr>
            </w:pPr>
            <w:r w:rsidRPr="00660233">
              <w:rPr>
                <w:color w:val="000000" w:themeColor="text1"/>
                <w:sz w:val="24"/>
                <w:szCs w:val="24"/>
              </w:rPr>
              <w:t>Bundtrawl/vod maskestørrelse 90-119 mmm</w:t>
            </w:r>
            <w:r w:rsidR="005128FA">
              <w:rPr>
                <w:color w:val="000000" w:themeColor="text1"/>
                <w:sz w:val="24"/>
                <w:szCs w:val="24"/>
              </w:rPr>
              <w:t xml:space="preserve"> </w:t>
            </w:r>
            <w:r w:rsidR="00221B73">
              <w:rPr>
                <w:color w:val="000000" w:themeColor="text1"/>
                <w:sz w:val="24"/>
                <w:szCs w:val="24"/>
              </w:rPr>
              <w:t>i Nordsøen og Skagerrak</w:t>
            </w:r>
          </w:p>
        </w:tc>
      </w:tr>
      <w:tr w:rsidR="00634987" w14:paraId="4FD120DD" w14:textId="77777777" w:rsidTr="00634987">
        <w:tc>
          <w:tcPr>
            <w:tcW w:w="3485" w:type="dxa"/>
          </w:tcPr>
          <w:p w14:paraId="2D80D5ED" w14:textId="77777777" w:rsidR="00634987" w:rsidRDefault="00634987" w:rsidP="00D24B0F">
            <w:pPr>
              <w:rPr>
                <w:color w:val="000000" w:themeColor="text1"/>
                <w:sz w:val="24"/>
                <w:szCs w:val="24"/>
              </w:rPr>
            </w:pPr>
          </w:p>
          <w:p w14:paraId="408362CC" w14:textId="4E083FB5" w:rsidR="005128FA" w:rsidRDefault="005128FA" w:rsidP="00D24B0F">
            <w:pPr>
              <w:rPr>
                <w:color w:val="000000" w:themeColor="text1"/>
                <w:sz w:val="24"/>
                <w:szCs w:val="24"/>
              </w:rPr>
            </w:pPr>
          </w:p>
        </w:tc>
        <w:tc>
          <w:tcPr>
            <w:tcW w:w="3485" w:type="dxa"/>
          </w:tcPr>
          <w:p w14:paraId="0B71FB89" w14:textId="77777777" w:rsidR="00634987" w:rsidRDefault="00634987" w:rsidP="00D24B0F">
            <w:pPr>
              <w:rPr>
                <w:color w:val="000000" w:themeColor="text1"/>
                <w:sz w:val="24"/>
                <w:szCs w:val="24"/>
              </w:rPr>
            </w:pPr>
          </w:p>
        </w:tc>
        <w:tc>
          <w:tcPr>
            <w:tcW w:w="3486" w:type="dxa"/>
          </w:tcPr>
          <w:p w14:paraId="2ECB7EED" w14:textId="77777777" w:rsidR="00634987" w:rsidRDefault="00634987" w:rsidP="00D24B0F">
            <w:pPr>
              <w:rPr>
                <w:color w:val="000000" w:themeColor="text1"/>
                <w:sz w:val="24"/>
                <w:szCs w:val="24"/>
              </w:rPr>
            </w:pPr>
          </w:p>
        </w:tc>
      </w:tr>
    </w:tbl>
    <w:p w14:paraId="24E6A52A" w14:textId="77777777" w:rsidR="00634987" w:rsidRDefault="00634987" w:rsidP="00D24B0F">
      <w:pPr>
        <w:rPr>
          <w:color w:val="000000" w:themeColor="text1"/>
          <w:sz w:val="24"/>
          <w:szCs w:val="24"/>
        </w:rPr>
      </w:pPr>
    </w:p>
    <w:p w14:paraId="3F5AFECB" w14:textId="77777777" w:rsidR="00660233" w:rsidRDefault="00660233" w:rsidP="00D24B0F">
      <w:pPr>
        <w:rPr>
          <w:color w:val="000000" w:themeColor="text1"/>
          <w:sz w:val="24"/>
          <w:szCs w:val="24"/>
        </w:rPr>
      </w:pPr>
    </w:p>
    <w:p w14:paraId="20ED96FA" w14:textId="77777777" w:rsidR="00660233" w:rsidRDefault="00660233" w:rsidP="00D24B0F">
      <w:pPr>
        <w:rPr>
          <w:color w:val="000000" w:themeColor="text1"/>
          <w:sz w:val="24"/>
          <w:szCs w:val="24"/>
        </w:rPr>
      </w:pPr>
    </w:p>
    <w:p w14:paraId="55C5B781" w14:textId="77777777" w:rsidR="00A9752F" w:rsidRPr="00C75208" w:rsidRDefault="00AC5837" w:rsidP="00FE7E77">
      <w:pPr>
        <w:rPr>
          <w:sz w:val="24"/>
          <w:szCs w:val="24"/>
        </w:rPr>
      </w:pPr>
      <w:r w:rsidRPr="00C75208">
        <w:rPr>
          <w:color w:val="000000" w:themeColor="text1"/>
          <w:sz w:val="24"/>
          <w:szCs w:val="24"/>
        </w:rPr>
        <w:t xml:space="preserve">Dato:____________                          </w:t>
      </w:r>
      <w:r w:rsidR="00E9238A">
        <w:rPr>
          <w:color w:val="000000" w:themeColor="text1"/>
          <w:sz w:val="24"/>
          <w:szCs w:val="24"/>
        </w:rPr>
        <w:tab/>
      </w:r>
      <w:r w:rsidRPr="00C75208">
        <w:rPr>
          <w:color w:val="000000" w:themeColor="text1"/>
          <w:sz w:val="24"/>
          <w:szCs w:val="24"/>
        </w:rPr>
        <w:t xml:space="preserve">Underskrift:________________ </w:t>
      </w:r>
    </w:p>
    <w:sectPr w:rsidR="00A9752F" w:rsidRPr="00C75208" w:rsidSect="00C75208">
      <w:headerReference w:type="default" r:id="rId12"/>
      <w:footerReference w:type="even" r:id="rId13"/>
      <w:footerReference w:type="default" r:id="rId14"/>
      <w:headerReference w:type="first" r:id="rId15"/>
      <w:footerReference w:type="first" r:id="rId16"/>
      <w:pgSz w:w="11906" w:h="16838" w:code="9"/>
      <w:pgMar w:top="720" w:right="720" w:bottom="720" w:left="720"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7C4C" w14:textId="77777777" w:rsidR="002C3D12" w:rsidRDefault="002C3D12">
      <w:r>
        <w:separator/>
      </w:r>
    </w:p>
  </w:endnote>
  <w:endnote w:type="continuationSeparator" w:id="0">
    <w:p w14:paraId="3CCAE861" w14:textId="77777777" w:rsidR="002C3D12" w:rsidRDefault="002C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5EC" w14:textId="77777777" w:rsidR="00C75208" w:rsidRDefault="00C75208"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19BC58FC" w14:textId="77777777" w:rsidR="00C75208" w:rsidRDefault="00C75208"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6516" w14:textId="6AC5277B" w:rsidR="00C75208" w:rsidRDefault="00C75208"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221B73">
      <w:rPr>
        <w:rStyle w:val="Sidetal"/>
        <w:noProof/>
      </w:rPr>
      <w:t>2</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6071" w14:textId="77777777" w:rsidR="00C75208" w:rsidRDefault="00C75208" w:rsidP="00F9123B">
    <w:pPr>
      <w:pStyle w:val="Template-Address"/>
    </w:pPr>
    <w:bookmarkStart w:id="3" w:name="OFF_InstitutionHIF"/>
    <w:bookmarkStart w:id="4" w:name="XIF_MMFirstAddressLine"/>
  </w:p>
  <w:p w14:paraId="2F77C42A" w14:textId="77777777" w:rsidR="00C75208" w:rsidRDefault="00C75208" w:rsidP="00F9123B">
    <w:pPr>
      <w:pStyle w:val="Template-Address"/>
    </w:pPr>
  </w:p>
  <w:p w14:paraId="20AD5581" w14:textId="77777777" w:rsidR="00C75208" w:rsidRDefault="00C75208" w:rsidP="00F9123B">
    <w:pPr>
      <w:pStyle w:val="Template-Address"/>
    </w:pPr>
  </w:p>
  <w:bookmarkEnd w:id="3"/>
  <w:bookmarkEnd w:i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A27F" w14:textId="77777777" w:rsidR="002C3D12" w:rsidRDefault="002C3D12">
      <w:r>
        <w:separator/>
      </w:r>
    </w:p>
  </w:footnote>
  <w:footnote w:type="continuationSeparator" w:id="0">
    <w:p w14:paraId="5182F30A" w14:textId="77777777" w:rsidR="002C3D12" w:rsidRDefault="002C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539A" w14:textId="77777777" w:rsidR="00C75208" w:rsidRDefault="00C75208">
    <w:pPr>
      <w:pStyle w:val="Sidehoved"/>
    </w:pPr>
    <w:bookmarkStart w:id="1" w:name="BIT_PrimaryHeader"/>
  </w:p>
  <w:bookmarkEnd w:id="1"/>
  <w:p w14:paraId="205B3169" w14:textId="77777777" w:rsidR="00C75208" w:rsidRDefault="00C752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91ED" w14:textId="77777777" w:rsidR="00C75208" w:rsidRDefault="00C75208" w:rsidP="00F9123B">
    <w:pPr>
      <w:rPr>
        <w:noProof/>
      </w:rPr>
    </w:pPr>
    <w:bookmarkStart w:id="2" w:name="FLD_DocumentName"/>
    <w:r>
      <w:rPr>
        <w:noProof/>
        <w:lang w:eastAsia="da-DK"/>
      </w:rPr>
      <w:drawing>
        <wp:anchor distT="0" distB="0" distL="114300" distR="114300" simplePos="0" relativeHeight="251660288" behindDoc="0" locked="0" layoutInCell="1" allowOverlap="1" wp14:anchorId="6477775B" wp14:editId="562AB965">
          <wp:simplePos x="0" y="0"/>
          <wp:positionH relativeFrom="margin">
            <wp:align>right</wp:align>
          </wp:positionH>
          <wp:positionV relativeFrom="page">
            <wp:posOffset>307975</wp:posOffset>
          </wp:positionV>
          <wp:extent cx="1702800" cy="507600"/>
          <wp:effectExtent l="0" t="0" r="0" b="698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keristyrelsen_DK_2linj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507600"/>
                  </a:xfrm>
                  <a:prstGeom prst="rect">
                    <a:avLst/>
                  </a:prstGeom>
                </pic:spPr>
              </pic:pic>
            </a:graphicData>
          </a:graphic>
          <wp14:sizeRelH relativeFrom="margin">
            <wp14:pctWidth>0</wp14:pctWidth>
          </wp14:sizeRelH>
          <wp14:sizeRelV relativeFrom="margin">
            <wp14:pctHeight>0</wp14:pctHeight>
          </wp14:sizeRelV>
        </wp:anchor>
      </w:drawing>
    </w:r>
  </w:p>
  <w:p w14:paraId="199E0458" w14:textId="77777777" w:rsidR="00C75208" w:rsidRPr="007B319F" w:rsidRDefault="00C75208" w:rsidP="00F9123B">
    <w:pPr>
      <w:rPr>
        <w:lang w:val="en-GB"/>
      </w:rPr>
    </w:pPr>
  </w:p>
  <w:bookmarkEnd w:id="2"/>
  <w:p w14:paraId="5E19763D" w14:textId="77777777" w:rsidR="00C75208" w:rsidRDefault="00C75208" w:rsidP="00F9123B">
    <w:pPr>
      <w:pStyle w:val="DocumentNam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0F"/>
    <w:rsid w:val="00002EA0"/>
    <w:rsid w:val="00003636"/>
    <w:rsid w:val="00005FAA"/>
    <w:rsid w:val="00010163"/>
    <w:rsid w:val="0001457C"/>
    <w:rsid w:val="0001528D"/>
    <w:rsid w:val="000166A0"/>
    <w:rsid w:val="00030051"/>
    <w:rsid w:val="00037E7E"/>
    <w:rsid w:val="00060BC5"/>
    <w:rsid w:val="000647F2"/>
    <w:rsid w:val="00070BA1"/>
    <w:rsid w:val="00073466"/>
    <w:rsid w:val="00074F1A"/>
    <w:rsid w:val="000758FD"/>
    <w:rsid w:val="00082404"/>
    <w:rsid w:val="000825EC"/>
    <w:rsid w:val="00086B6B"/>
    <w:rsid w:val="00096832"/>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0767"/>
    <w:rsid w:val="001743E7"/>
    <w:rsid w:val="0018354B"/>
    <w:rsid w:val="001A0525"/>
    <w:rsid w:val="001A109E"/>
    <w:rsid w:val="001A4CEE"/>
    <w:rsid w:val="001A4D56"/>
    <w:rsid w:val="001A58BF"/>
    <w:rsid w:val="001A6CB5"/>
    <w:rsid w:val="001A7E4B"/>
    <w:rsid w:val="001B3F10"/>
    <w:rsid w:val="001B72A9"/>
    <w:rsid w:val="001C2544"/>
    <w:rsid w:val="001C417D"/>
    <w:rsid w:val="001C4328"/>
    <w:rsid w:val="001C7428"/>
    <w:rsid w:val="001C7630"/>
    <w:rsid w:val="001D1196"/>
    <w:rsid w:val="001D19D8"/>
    <w:rsid w:val="001E38EF"/>
    <w:rsid w:val="001E7F16"/>
    <w:rsid w:val="001F3A47"/>
    <w:rsid w:val="001F763E"/>
    <w:rsid w:val="00200B86"/>
    <w:rsid w:val="0020134B"/>
    <w:rsid w:val="0020402C"/>
    <w:rsid w:val="002044E3"/>
    <w:rsid w:val="00204BF4"/>
    <w:rsid w:val="00207F46"/>
    <w:rsid w:val="00211AC9"/>
    <w:rsid w:val="002123C1"/>
    <w:rsid w:val="00212497"/>
    <w:rsid w:val="00221B73"/>
    <w:rsid w:val="002239C6"/>
    <w:rsid w:val="00225534"/>
    <w:rsid w:val="00235C1F"/>
    <w:rsid w:val="002366E2"/>
    <w:rsid w:val="002629A8"/>
    <w:rsid w:val="002639DB"/>
    <w:rsid w:val="00264240"/>
    <w:rsid w:val="002654F9"/>
    <w:rsid w:val="00267F76"/>
    <w:rsid w:val="0027546B"/>
    <w:rsid w:val="00283D52"/>
    <w:rsid w:val="00284176"/>
    <w:rsid w:val="0028671C"/>
    <w:rsid w:val="00293240"/>
    <w:rsid w:val="002933E6"/>
    <w:rsid w:val="002953C7"/>
    <w:rsid w:val="0029629D"/>
    <w:rsid w:val="002A29B1"/>
    <w:rsid w:val="002A7860"/>
    <w:rsid w:val="002C042D"/>
    <w:rsid w:val="002C18A0"/>
    <w:rsid w:val="002C265A"/>
    <w:rsid w:val="002C3D12"/>
    <w:rsid w:val="002C4595"/>
    <w:rsid w:val="002C4D00"/>
    <w:rsid w:val="002D00C9"/>
    <w:rsid w:val="002D268E"/>
    <w:rsid w:val="002D2C5C"/>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66D8"/>
    <w:rsid w:val="00397271"/>
    <w:rsid w:val="003A3350"/>
    <w:rsid w:val="003A3369"/>
    <w:rsid w:val="003A44A9"/>
    <w:rsid w:val="003B19B2"/>
    <w:rsid w:val="003B6C74"/>
    <w:rsid w:val="003C67E6"/>
    <w:rsid w:val="003D3CB2"/>
    <w:rsid w:val="003D518E"/>
    <w:rsid w:val="003D5928"/>
    <w:rsid w:val="003E06B4"/>
    <w:rsid w:val="003E09D1"/>
    <w:rsid w:val="003E1377"/>
    <w:rsid w:val="003E3617"/>
    <w:rsid w:val="003E426C"/>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D6BA1"/>
    <w:rsid w:val="004E33EF"/>
    <w:rsid w:val="004E562B"/>
    <w:rsid w:val="004E642A"/>
    <w:rsid w:val="004E7C82"/>
    <w:rsid w:val="004F7C92"/>
    <w:rsid w:val="005009DC"/>
    <w:rsid w:val="00500EFC"/>
    <w:rsid w:val="00501E2E"/>
    <w:rsid w:val="005128FA"/>
    <w:rsid w:val="0051781E"/>
    <w:rsid w:val="0052096A"/>
    <w:rsid w:val="00520971"/>
    <w:rsid w:val="005267CB"/>
    <w:rsid w:val="005271D6"/>
    <w:rsid w:val="00531869"/>
    <w:rsid w:val="00535B7D"/>
    <w:rsid w:val="00541D1B"/>
    <w:rsid w:val="005523D6"/>
    <w:rsid w:val="00554FAA"/>
    <w:rsid w:val="00557A69"/>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5F639C"/>
    <w:rsid w:val="006042ED"/>
    <w:rsid w:val="00604DC5"/>
    <w:rsid w:val="006067F0"/>
    <w:rsid w:val="006079D5"/>
    <w:rsid w:val="00610541"/>
    <w:rsid w:val="00610A43"/>
    <w:rsid w:val="00612296"/>
    <w:rsid w:val="006161E8"/>
    <w:rsid w:val="006217FF"/>
    <w:rsid w:val="00623A75"/>
    <w:rsid w:val="0063273A"/>
    <w:rsid w:val="00632DB3"/>
    <w:rsid w:val="00632EB9"/>
    <w:rsid w:val="00634987"/>
    <w:rsid w:val="00641AE1"/>
    <w:rsid w:val="00655780"/>
    <w:rsid w:val="00656763"/>
    <w:rsid w:val="00656C96"/>
    <w:rsid w:val="00660233"/>
    <w:rsid w:val="006665A1"/>
    <w:rsid w:val="006706E8"/>
    <w:rsid w:val="0067467F"/>
    <w:rsid w:val="0067771A"/>
    <w:rsid w:val="00684B85"/>
    <w:rsid w:val="00684BE1"/>
    <w:rsid w:val="0068783F"/>
    <w:rsid w:val="00696E85"/>
    <w:rsid w:val="006A18C5"/>
    <w:rsid w:val="006C4E53"/>
    <w:rsid w:val="006D09A7"/>
    <w:rsid w:val="006E7F1D"/>
    <w:rsid w:val="006F13F2"/>
    <w:rsid w:val="006F3EB3"/>
    <w:rsid w:val="006F4577"/>
    <w:rsid w:val="006F4DCD"/>
    <w:rsid w:val="00702FF2"/>
    <w:rsid w:val="00703B66"/>
    <w:rsid w:val="00705800"/>
    <w:rsid w:val="00705EAB"/>
    <w:rsid w:val="00723455"/>
    <w:rsid w:val="00724762"/>
    <w:rsid w:val="00724D6D"/>
    <w:rsid w:val="0072566F"/>
    <w:rsid w:val="0073474C"/>
    <w:rsid w:val="0073754C"/>
    <w:rsid w:val="0074716F"/>
    <w:rsid w:val="0074737F"/>
    <w:rsid w:val="00753673"/>
    <w:rsid w:val="007540BD"/>
    <w:rsid w:val="00762205"/>
    <w:rsid w:val="00762A74"/>
    <w:rsid w:val="0076323D"/>
    <w:rsid w:val="00764201"/>
    <w:rsid w:val="007830BE"/>
    <w:rsid w:val="007940C9"/>
    <w:rsid w:val="00796312"/>
    <w:rsid w:val="007A04FE"/>
    <w:rsid w:val="007A3D9C"/>
    <w:rsid w:val="007B1B23"/>
    <w:rsid w:val="007B21FA"/>
    <w:rsid w:val="007B2ADE"/>
    <w:rsid w:val="007B3940"/>
    <w:rsid w:val="007C2F59"/>
    <w:rsid w:val="007D492E"/>
    <w:rsid w:val="007E0C49"/>
    <w:rsid w:val="007E3A3B"/>
    <w:rsid w:val="007E51F2"/>
    <w:rsid w:val="007E5E97"/>
    <w:rsid w:val="007E7688"/>
    <w:rsid w:val="007F4A4B"/>
    <w:rsid w:val="007F73B3"/>
    <w:rsid w:val="007F770C"/>
    <w:rsid w:val="00802CB9"/>
    <w:rsid w:val="00807406"/>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5F4A"/>
    <w:rsid w:val="008E3990"/>
    <w:rsid w:val="008F272E"/>
    <w:rsid w:val="008F6B2B"/>
    <w:rsid w:val="00905C37"/>
    <w:rsid w:val="00906916"/>
    <w:rsid w:val="0091153E"/>
    <w:rsid w:val="0092514B"/>
    <w:rsid w:val="009264AA"/>
    <w:rsid w:val="009354A9"/>
    <w:rsid w:val="00944EE8"/>
    <w:rsid w:val="009461F0"/>
    <w:rsid w:val="009601F5"/>
    <w:rsid w:val="00963E43"/>
    <w:rsid w:val="00970F21"/>
    <w:rsid w:val="00975F3B"/>
    <w:rsid w:val="0098382A"/>
    <w:rsid w:val="009943CD"/>
    <w:rsid w:val="00994E91"/>
    <w:rsid w:val="009A4D73"/>
    <w:rsid w:val="009C37F8"/>
    <w:rsid w:val="009C6BB2"/>
    <w:rsid w:val="009D37E2"/>
    <w:rsid w:val="009E27B6"/>
    <w:rsid w:val="009E7920"/>
    <w:rsid w:val="009F368F"/>
    <w:rsid w:val="009F4367"/>
    <w:rsid w:val="009F7033"/>
    <w:rsid w:val="00A03CE6"/>
    <w:rsid w:val="00A03E48"/>
    <w:rsid w:val="00A11785"/>
    <w:rsid w:val="00A11F5A"/>
    <w:rsid w:val="00A158CB"/>
    <w:rsid w:val="00A34B40"/>
    <w:rsid w:val="00A36292"/>
    <w:rsid w:val="00A36D64"/>
    <w:rsid w:val="00A44A6B"/>
    <w:rsid w:val="00A4643D"/>
    <w:rsid w:val="00A51DBA"/>
    <w:rsid w:val="00A53EDA"/>
    <w:rsid w:val="00A5408B"/>
    <w:rsid w:val="00A556CE"/>
    <w:rsid w:val="00A67D37"/>
    <w:rsid w:val="00A72DDE"/>
    <w:rsid w:val="00A85ECD"/>
    <w:rsid w:val="00A923E2"/>
    <w:rsid w:val="00A964CE"/>
    <w:rsid w:val="00A96C60"/>
    <w:rsid w:val="00A9752F"/>
    <w:rsid w:val="00AA4437"/>
    <w:rsid w:val="00AB363A"/>
    <w:rsid w:val="00AC35D6"/>
    <w:rsid w:val="00AC4E82"/>
    <w:rsid w:val="00AC5837"/>
    <w:rsid w:val="00AD221F"/>
    <w:rsid w:val="00AD678B"/>
    <w:rsid w:val="00AE41A1"/>
    <w:rsid w:val="00AE5A17"/>
    <w:rsid w:val="00AF5AF6"/>
    <w:rsid w:val="00B0286E"/>
    <w:rsid w:val="00B13BB6"/>
    <w:rsid w:val="00B2565D"/>
    <w:rsid w:val="00B30727"/>
    <w:rsid w:val="00B358B3"/>
    <w:rsid w:val="00B42037"/>
    <w:rsid w:val="00B441D7"/>
    <w:rsid w:val="00B54207"/>
    <w:rsid w:val="00B6322F"/>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531C"/>
    <w:rsid w:val="00BE7D68"/>
    <w:rsid w:val="00BF101A"/>
    <w:rsid w:val="00C03ED1"/>
    <w:rsid w:val="00C1503E"/>
    <w:rsid w:val="00C16955"/>
    <w:rsid w:val="00C21584"/>
    <w:rsid w:val="00C2184A"/>
    <w:rsid w:val="00C22C94"/>
    <w:rsid w:val="00C26117"/>
    <w:rsid w:val="00C3559B"/>
    <w:rsid w:val="00C37DC0"/>
    <w:rsid w:val="00C41BBD"/>
    <w:rsid w:val="00C44620"/>
    <w:rsid w:val="00C52356"/>
    <w:rsid w:val="00C53CED"/>
    <w:rsid w:val="00C57362"/>
    <w:rsid w:val="00C57CA7"/>
    <w:rsid w:val="00C617FE"/>
    <w:rsid w:val="00C64F3D"/>
    <w:rsid w:val="00C7051E"/>
    <w:rsid w:val="00C70BEA"/>
    <w:rsid w:val="00C71B04"/>
    <w:rsid w:val="00C75208"/>
    <w:rsid w:val="00C766CC"/>
    <w:rsid w:val="00C76B7D"/>
    <w:rsid w:val="00C8406C"/>
    <w:rsid w:val="00C8705D"/>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11277"/>
    <w:rsid w:val="00D14E5C"/>
    <w:rsid w:val="00D16472"/>
    <w:rsid w:val="00D24B0F"/>
    <w:rsid w:val="00D321C9"/>
    <w:rsid w:val="00D37FC2"/>
    <w:rsid w:val="00D43DB0"/>
    <w:rsid w:val="00D570C5"/>
    <w:rsid w:val="00D922CF"/>
    <w:rsid w:val="00D951B4"/>
    <w:rsid w:val="00DA32B3"/>
    <w:rsid w:val="00DA6734"/>
    <w:rsid w:val="00DB56B3"/>
    <w:rsid w:val="00DE2495"/>
    <w:rsid w:val="00DE24BE"/>
    <w:rsid w:val="00DE5B21"/>
    <w:rsid w:val="00DE7479"/>
    <w:rsid w:val="00DF128B"/>
    <w:rsid w:val="00DF2F94"/>
    <w:rsid w:val="00E11688"/>
    <w:rsid w:val="00E26EAA"/>
    <w:rsid w:val="00E27CC3"/>
    <w:rsid w:val="00E30FCA"/>
    <w:rsid w:val="00E36F97"/>
    <w:rsid w:val="00E401B1"/>
    <w:rsid w:val="00E42057"/>
    <w:rsid w:val="00E44C4F"/>
    <w:rsid w:val="00E46DA0"/>
    <w:rsid w:val="00E62BEE"/>
    <w:rsid w:val="00E63075"/>
    <w:rsid w:val="00E644BF"/>
    <w:rsid w:val="00E73A40"/>
    <w:rsid w:val="00E806E3"/>
    <w:rsid w:val="00E81697"/>
    <w:rsid w:val="00E83744"/>
    <w:rsid w:val="00E9238A"/>
    <w:rsid w:val="00E928D4"/>
    <w:rsid w:val="00E94852"/>
    <w:rsid w:val="00EA4D25"/>
    <w:rsid w:val="00EA576F"/>
    <w:rsid w:val="00EB0255"/>
    <w:rsid w:val="00EB3838"/>
    <w:rsid w:val="00EB4C77"/>
    <w:rsid w:val="00EB68CC"/>
    <w:rsid w:val="00EC2095"/>
    <w:rsid w:val="00EC5E51"/>
    <w:rsid w:val="00EC76B0"/>
    <w:rsid w:val="00ED48AE"/>
    <w:rsid w:val="00EE65A7"/>
    <w:rsid w:val="00EF4333"/>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23B"/>
    <w:rsid w:val="00F91352"/>
    <w:rsid w:val="00F922ED"/>
    <w:rsid w:val="00F93151"/>
    <w:rsid w:val="00FB7ADE"/>
    <w:rsid w:val="00FC164F"/>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E0446"/>
  <w15:docId w15:val="{9756CC4E-5C83-4A91-A735-0B9E0700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0F"/>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uiPriority w:val="1"/>
    <w:qFormat/>
    <w:rsid w:val="00AB363A"/>
    <w:pPr>
      <w:keepNext/>
      <w:spacing w:before="260" w:after="0" w:line="260" w:lineRule="atLeast"/>
      <w:contextualSpacing/>
      <w:outlineLvl w:val="0"/>
    </w:pPr>
    <w:rPr>
      <w:rFonts w:ascii="Georgia" w:eastAsia="Times New Roman" w:hAnsi="Georgia" w:cs="Arial"/>
      <w:b/>
      <w:bCs/>
      <w:szCs w:val="32"/>
      <w:lang w:eastAsia="da-DK"/>
    </w:rPr>
  </w:style>
  <w:style w:type="paragraph" w:styleId="Overskrift2">
    <w:name w:val="heading 2"/>
    <w:basedOn w:val="Normal"/>
    <w:next w:val="Normal"/>
    <w:link w:val="Overskrift2Tegn"/>
    <w:uiPriority w:val="1"/>
    <w:qFormat/>
    <w:rsid w:val="00133780"/>
    <w:pPr>
      <w:keepNext/>
      <w:keepLines/>
      <w:spacing w:before="260" w:after="0" w:line="260" w:lineRule="atLeast"/>
      <w:contextualSpacing/>
      <w:outlineLvl w:val="1"/>
    </w:pPr>
    <w:rPr>
      <w:rFonts w:ascii="Georgia" w:eastAsiaTheme="majorEastAsia" w:hAnsi="Georgia" w:cstheme="majorBidi"/>
      <w:b/>
      <w:bCs/>
      <w:color w:val="003127"/>
      <w:sz w:val="20"/>
      <w:szCs w:val="26"/>
      <w:lang w:eastAsia="da-DK"/>
    </w:rPr>
  </w:style>
  <w:style w:type="paragraph" w:styleId="Overskrift3">
    <w:name w:val="heading 3"/>
    <w:basedOn w:val="Normal"/>
    <w:next w:val="Normal"/>
    <w:link w:val="Overskrift3Tegn"/>
    <w:uiPriority w:val="1"/>
    <w:qFormat/>
    <w:rsid w:val="00133780"/>
    <w:pPr>
      <w:keepNext/>
      <w:keepLines/>
      <w:spacing w:before="260" w:after="0" w:line="260" w:lineRule="atLeast"/>
      <w:contextualSpacing/>
      <w:outlineLvl w:val="2"/>
    </w:pPr>
    <w:rPr>
      <w:rFonts w:ascii="Georgia" w:eastAsiaTheme="majorEastAsia" w:hAnsi="Georgia" w:cstheme="majorBidi"/>
      <w:b/>
      <w:bCs/>
      <w:color w:val="003127"/>
      <w:sz w:val="20"/>
      <w:szCs w:val="20"/>
      <w:lang w:eastAsia="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after="0" w:line="260" w:lineRule="atLeast"/>
    </w:pPr>
    <w:rPr>
      <w:rFonts w:ascii="Georgia" w:eastAsia="Times New Roman" w:hAnsi="Georgia" w:cs="Times New Roman"/>
      <w:sz w:val="20"/>
      <w:szCs w:val="20"/>
      <w:lang w:eastAsia="da-DK"/>
    </w:rPr>
  </w:style>
  <w:style w:type="paragraph" w:styleId="Sidefod">
    <w:name w:val="footer"/>
    <w:basedOn w:val="Normal"/>
    <w:link w:val="SidefodTegn"/>
    <w:uiPriority w:val="99"/>
    <w:semiHidden/>
    <w:rsid w:val="00362EAC"/>
    <w:pPr>
      <w:tabs>
        <w:tab w:val="center" w:pos="4819"/>
        <w:tab w:val="right" w:pos="9638"/>
      </w:tabs>
      <w:spacing w:after="0" w:line="168" w:lineRule="atLeast"/>
      <w:ind w:right="567"/>
    </w:pPr>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after="0" w:line="260" w:lineRule="atLeast"/>
    </w:pPr>
    <w:rPr>
      <w:rFonts w:ascii="Georgia" w:eastAsia="Times New Roman" w:hAnsi="Georgia" w:cs="Times New Roman"/>
      <w:sz w:val="18"/>
      <w:szCs w:val="20"/>
      <w:lang w:eastAsia="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eastAsiaTheme="minorEastAsia"/>
      <w:i/>
      <w:iCs/>
      <w:color w:val="003127" w:themeColor="accent1"/>
    </w:rPr>
  </w:style>
  <w:style w:type="paragraph" w:styleId="Brdtekst">
    <w:name w:val="Body Text"/>
    <w:basedOn w:val="Normal"/>
    <w:link w:val="BrdtekstTegn"/>
    <w:uiPriority w:val="99"/>
    <w:semiHidden/>
    <w:rsid w:val="00225534"/>
    <w:pPr>
      <w:spacing w:after="120" w:line="260" w:lineRule="atLeast"/>
    </w:pPr>
    <w:rPr>
      <w:rFonts w:ascii="Georgia" w:eastAsia="Times New Roman" w:hAnsi="Georgia" w:cs="Times New Roman"/>
      <w:sz w:val="20"/>
      <w:szCs w:val="20"/>
      <w:lang w:eastAsia="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eastAsia="Times New Roman" w:hAnsi="Georgia" w:cs="Times New Roman"/>
      <w:sz w:val="20"/>
      <w:szCs w:val="20"/>
      <w:lang w:eastAsia="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eastAsia="Times New Roman" w:hAnsi="Georgia" w:cs="Times New Roman"/>
      <w:sz w:val="16"/>
      <w:szCs w:val="16"/>
      <w:lang w:eastAsia="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eastAsia="Times New Roman" w:hAnsi="Georgia" w:cs="Times New Roman"/>
      <w:sz w:val="20"/>
      <w:szCs w:val="20"/>
      <w:lang w:eastAsia="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eastAsia="Times New Roman" w:hAnsi="Georgia" w:cs="Times New Roman"/>
      <w:sz w:val="20"/>
      <w:szCs w:val="20"/>
      <w:lang w:eastAsia="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eastAsia="Times New Roman" w:hAnsi="Georgia" w:cs="Times New Roman"/>
      <w:sz w:val="16"/>
      <w:szCs w:val="16"/>
      <w:lang w:eastAsia="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rFonts w:ascii="Georgia" w:eastAsia="Times New Roman" w:hAnsi="Georgia" w:cs="Times New Roman"/>
      <w:b/>
      <w:bCs/>
      <w:color w:val="003127"/>
      <w:sz w:val="18"/>
      <w:szCs w:val="18"/>
      <w:lang w:eastAsia="da-DK"/>
    </w:rPr>
  </w:style>
  <w:style w:type="paragraph" w:styleId="Sluthilsen">
    <w:name w:val="Closing"/>
    <w:basedOn w:val="Normal"/>
    <w:link w:val="Sluthilsen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after="0" w:line="240" w:lineRule="auto"/>
    </w:pPr>
    <w:rPr>
      <w:rFonts w:ascii="Georgia" w:eastAsia="Times New Roman" w:hAnsi="Georgia" w:cs="Times New Roman"/>
      <w:sz w:val="20"/>
      <w:szCs w:val="20"/>
      <w:lang w:eastAsia="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after="0" w:line="240" w:lineRule="auto"/>
    </w:pPr>
    <w:rPr>
      <w:rFonts w:ascii="Georgia" w:eastAsia="Times New Roman" w:hAnsi="Georgia" w:cs="Times New Roman"/>
      <w:sz w:val="20"/>
      <w:szCs w:val="20"/>
      <w:lang w:eastAsia="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0"/>
      <w:lang w:eastAsia="da-DK"/>
    </w:rPr>
  </w:style>
  <w:style w:type="paragraph" w:styleId="Afsenderadresse">
    <w:name w:val="envelope return"/>
    <w:basedOn w:val="Normal"/>
    <w:uiPriority w:val="99"/>
    <w:semiHidden/>
    <w:rsid w:val="00225534"/>
    <w:pPr>
      <w:spacing w:after="0" w:line="240" w:lineRule="auto"/>
    </w:pPr>
    <w:rPr>
      <w:rFonts w:asciiTheme="majorHAnsi" w:eastAsiaTheme="majorEastAsia" w:hAnsiTheme="majorHAnsi" w:cstheme="majorBidi"/>
      <w:sz w:val="20"/>
      <w:szCs w:val="20"/>
      <w:lang w:eastAsia="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after="0" w:line="240" w:lineRule="auto"/>
      <w:ind w:left="200" w:hanging="200"/>
    </w:pPr>
    <w:rPr>
      <w:rFonts w:ascii="Georgia" w:eastAsia="Times New Roman" w:hAnsi="Georgia" w:cs="Times New Roman"/>
      <w:sz w:val="20"/>
      <w:szCs w:val="20"/>
      <w:lang w:eastAsia="da-DK"/>
    </w:rPr>
  </w:style>
  <w:style w:type="paragraph" w:styleId="Indeks2">
    <w:name w:val="index 2"/>
    <w:basedOn w:val="Normal"/>
    <w:next w:val="Normal"/>
    <w:autoRedefine/>
    <w:uiPriority w:val="99"/>
    <w:semiHidden/>
    <w:rsid w:val="00225534"/>
    <w:pPr>
      <w:spacing w:after="0" w:line="240" w:lineRule="auto"/>
      <w:ind w:left="400" w:hanging="200"/>
    </w:pPr>
    <w:rPr>
      <w:rFonts w:ascii="Georgia" w:eastAsia="Times New Roman" w:hAnsi="Georgia" w:cs="Times New Roman"/>
      <w:sz w:val="20"/>
      <w:szCs w:val="20"/>
      <w:lang w:eastAsia="da-DK"/>
    </w:rPr>
  </w:style>
  <w:style w:type="paragraph" w:styleId="Indeks3">
    <w:name w:val="index 3"/>
    <w:basedOn w:val="Normal"/>
    <w:next w:val="Normal"/>
    <w:autoRedefine/>
    <w:uiPriority w:val="99"/>
    <w:semiHidden/>
    <w:rsid w:val="00225534"/>
    <w:pPr>
      <w:spacing w:after="0" w:line="240" w:lineRule="auto"/>
      <w:ind w:left="600" w:hanging="200"/>
    </w:pPr>
    <w:rPr>
      <w:rFonts w:ascii="Georgia" w:eastAsia="Times New Roman" w:hAnsi="Georgia" w:cs="Times New Roman"/>
      <w:sz w:val="20"/>
      <w:szCs w:val="20"/>
      <w:lang w:eastAsia="da-DK"/>
    </w:rPr>
  </w:style>
  <w:style w:type="paragraph" w:styleId="Indeks4">
    <w:name w:val="index 4"/>
    <w:basedOn w:val="Normal"/>
    <w:next w:val="Normal"/>
    <w:autoRedefine/>
    <w:uiPriority w:val="99"/>
    <w:semiHidden/>
    <w:rsid w:val="00225534"/>
    <w:pPr>
      <w:spacing w:after="0" w:line="240" w:lineRule="auto"/>
      <w:ind w:left="800" w:hanging="200"/>
    </w:pPr>
    <w:rPr>
      <w:rFonts w:ascii="Georgia" w:eastAsia="Times New Roman" w:hAnsi="Georgia" w:cs="Times New Roman"/>
      <w:sz w:val="20"/>
      <w:szCs w:val="20"/>
      <w:lang w:eastAsia="da-DK"/>
    </w:rPr>
  </w:style>
  <w:style w:type="paragraph" w:styleId="Indeks5">
    <w:name w:val="index 5"/>
    <w:basedOn w:val="Normal"/>
    <w:next w:val="Normal"/>
    <w:autoRedefine/>
    <w:uiPriority w:val="99"/>
    <w:semiHidden/>
    <w:rsid w:val="00225534"/>
    <w:pPr>
      <w:spacing w:after="0" w:line="240" w:lineRule="auto"/>
      <w:ind w:left="1000" w:hanging="200"/>
    </w:pPr>
    <w:rPr>
      <w:rFonts w:ascii="Georgia" w:eastAsia="Times New Roman" w:hAnsi="Georgia" w:cs="Times New Roman"/>
      <w:sz w:val="20"/>
      <w:szCs w:val="20"/>
      <w:lang w:eastAsia="da-DK"/>
    </w:rPr>
  </w:style>
  <w:style w:type="paragraph" w:styleId="Indeks6">
    <w:name w:val="index 6"/>
    <w:basedOn w:val="Normal"/>
    <w:next w:val="Normal"/>
    <w:autoRedefine/>
    <w:uiPriority w:val="99"/>
    <w:semiHidden/>
    <w:rsid w:val="00225534"/>
    <w:pPr>
      <w:spacing w:after="0" w:line="240" w:lineRule="auto"/>
      <w:ind w:left="1200" w:hanging="200"/>
    </w:pPr>
    <w:rPr>
      <w:rFonts w:ascii="Georgia" w:eastAsia="Times New Roman" w:hAnsi="Georgia" w:cs="Times New Roman"/>
      <w:sz w:val="20"/>
      <w:szCs w:val="20"/>
      <w:lang w:eastAsia="da-DK"/>
    </w:rPr>
  </w:style>
  <w:style w:type="paragraph" w:styleId="Indeks7">
    <w:name w:val="index 7"/>
    <w:basedOn w:val="Normal"/>
    <w:next w:val="Normal"/>
    <w:autoRedefine/>
    <w:uiPriority w:val="99"/>
    <w:semiHidden/>
    <w:rsid w:val="00225534"/>
    <w:pPr>
      <w:spacing w:after="0" w:line="240" w:lineRule="auto"/>
      <w:ind w:left="1400" w:hanging="200"/>
    </w:pPr>
    <w:rPr>
      <w:rFonts w:ascii="Georgia" w:eastAsia="Times New Roman" w:hAnsi="Georgia" w:cs="Times New Roman"/>
      <w:sz w:val="20"/>
      <w:szCs w:val="20"/>
      <w:lang w:eastAsia="da-DK"/>
    </w:rPr>
  </w:style>
  <w:style w:type="paragraph" w:styleId="Indeks8">
    <w:name w:val="index 8"/>
    <w:basedOn w:val="Normal"/>
    <w:next w:val="Normal"/>
    <w:autoRedefine/>
    <w:uiPriority w:val="99"/>
    <w:semiHidden/>
    <w:rsid w:val="00225534"/>
    <w:pPr>
      <w:spacing w:after="0" w:line="240" w:lineRule="auto"/>
      <w:ind w:left="1600" w:hanging="200"/>
    </w:pPr>
    <w:rPr>
      <w:rFonts w:ascii="Georgia" w:eastAsia="Times New Roman" w:hAnsi="Georgia" w:cs="Times New Roman"/>
      <w:sz w:val="20"/>
      <w:szCs w:val="20"/>
      <w:lang w:eastAsia="da-DK"/>
    </w:rPr>
  </w:style>
  <w:style w:type="paragraph" w:styleId="Indeks9">
    <w:name w:val="index 9"/>
    <w:basedOn w:val="Normal"/>
    <w:next w:val="Normal"/>
    <w:autoRedefine/>
    <w:uiPriority w:val="99"/>
    <w:semiHidden/>
    <w:rsid w:val="00225534"/>
    <w:pPr>
      <w:spacing w:after="0" w:line="240" w:lineRule="auto"/>
      <w:ind w:left="1800" w:hanging="200"/>
    </w:pPr>
    <w:rPr>
      <w:rFonts w:ascii="Georgia" w:eastAsia="Times New Roman" w:hAnsi="Georgia" w:cs="Times New Roman"/>
      <w:sz w:val="20"/>
      <w:szCs w:val="20"/>
      <w:lang w:eastAsia="da-DK"/>
    </w:rPr>
  </w:style>
  <w:style w:type="paragraph" w:styleId="Indeksoverskrift">
    <w:name w:val="index heading"/>
    <w:basedOn w:val="Normal"/>
    <w:next w:val="Indeks1"/>
    <w:uiPriority w:val="99"/>
    <w:semiHidden/>
    <w:rsid w:val="00225534"/>
    <w:pPr>
      <w:spacing w:after="0" w:line="260" w:lineRule="atLeast"/>
    </w:pPr>
    <w:rPr>
      <w:rFonts w:asciiTheme="majorHAnsi" w:eastAsiaTheme="majorEastAsia" w:hAnsiTheme="majorHAnsi" w:cstheme="majorBidi"/>
      <w:b/>
      <w:bCs/>
      <w:sz w:val="20"/>
      <w:szCs w:val="20"/>
      <w:lang w:eastAsia="da-DK"/>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after="0" w:line="260" w:lineRule="atLeast"/>
      <w:ind w:left="283" w:hanging="283"/>
      <w:contextualSpacing/>
    </w:pPr>
    <w:rPr>
      <w:rFonts w:ascii="Georgia" w:eastAsia="Times New Roman" w:hAnsi="Georgia" w:cs="Times New Roman"/>
      <w:sz w:val="20"/>
      <w:szCs w:val="20"/>
      <w:lang w:eastAsia="da-DK"/>
    </w:rPr>
  </w:style>
  <w:style w:type="paragraph" w:styleId="Liste2">
    <w:name w:val="List 2"/>
    <w:basedOn w:val="Normal"/>
    <w:uiPriority w:val="99"/>
    <w:semiHidden/>
    <w:rsid w:val="00225534"/>
    <w:pPr>
      <w:spacing w:after="0" w:line="260" w:lineRule="atLeast"/>
      <w:ind w:left="566" w:hanging="283"/>
      <w:contextualSpacing/>
    </w:pPr>
    <w:rPr>
      <w:rFonts w:ascii="Georgia" w:eastAsia="Times New Roman" w:hAnsi="Georgia" w:cs="Times New Roman"/>
      <w:sz w:val="20"/>
      <w:szCs w:val="20"/>
      <w:lang w:eastAsia="da-DK"/>
    </w:rPr>
  </w:style>
  <w:style w:type="paragraph" w:styleId="Liste3">
    <w:name w:val="List 3"/>
    <w:basedOn w:val="Normal"/>
    <w:uiPriority w:val="99"/>
    <w:semiHidden/>
    <w:rsid w:val="00225534"/>
    <w:pPr>
      <w:spacing w:after="0" w:line="260" w:lineRule="atLeast"/>
      <w:ind w:left="849" w:hanging="283"/>
      <w:contextualSpacing/>
    </w:pPr>
    <w:rPr>
      <w:rFonts w:ascii="Georgia" w:eastAsia="Times New Roman" w:hAnsi="Georgia" w:cs="Times New Roman"/>
      <w:sz w:val="20"/>
      <w:szCs w:val="20"/>
      <w:lang w:eastAsia="da-DK"/>
    </w:rPr>
  </w:style>
  <w:style w:type="paragraph" w:styleId="Liste4">
    <w:name w:val="List 4"/>
    <w:basedOn w:val="Normal"/>
    <w:uiPriority w:val="99"/>
    <w:semiHidden/>
    <w:rsid w:val="00225534"/>
    <w:pPr>
      <w:spacing w:after="0" w:line="260" w:lineRule="atLeast"/>
      <w:ind w:left="1132" w:hanging="283"/>
      <w:contextualSpacing/>
    </w:pPr>
    <w:rPr>
      <w:rFonts w:ascii="Georgia" w:eastAsia="Times New Roman" w:hAnsi="Georgia" w:cs="Times New Roman"/>
      <w:sz w:val="20"/>
      <w:szCs w:val="20"/>
      <w:lang w:eastAsia="da-DK"/>
    </w:rPr>
  </w:style>
  <w:style w:type="paragraph" w:styleId="Liste5">
    <w:name w:val="List 5"/>
    <w:basedOn w:val="Normal"/>
    <w:uiPriority w:val="99"/>
    <w:semiHidden/>
    <w:rsid w:val="00225534"/>
    <w:pPr>
      <w:spacing w:after="0" w:line="260" w:lineRule="atLeast"/>
      <w:ind w:left="1415" w:hanging="283"/>
      <w:contextualSpacing/>
    </w:pPr>
    <w:rPr>
      <w:rFonts w:ascii="Georgia" w:eastAsia="Times New Roman" w:hAnsi="Georgia" w:cs="Times New Roman"/>
      <w:sz w:val="20"/>
      <w:szCs w:val="20"/>
      <w:lang w:eastAsia="da-DK"/>
    </w:rPr>
  </w:style>
  <w:style w:type="paragraph" w:styleId="Opstilling-punkttegn">
    <w:name w:val="List Bullet"/>
    <w:basedOn w:val="Normal"/>
    <w:uiPriority w:val="2"/>
    <w:qFormat/>
    <w:rsid w:val="00225534"/>
    <w:pPr>
      <w:numPr>
        <w:numId w:val="1"/>
      </w:numPr>
      <w:spacing w:after="0" w:line="260" w:lineRule="atLeast"/>
      <w:contextualSpacing/>
    </w:pPr>
    <w:rPr>
      <w:rFonts w:ascii="Georgia" w:eastAsia="Times New Roman" w:hAnsi="Georgia" w:cs="Times New Roman"/>
      <w:sz w:val="20"/>
      <w:szCs w:val="20"/>
      <w:lang w:eastAsia="da-DK"/>
    </w:rPr>
  </w:style>
  <w:style w:type="paragraph" w:styleId="Opstilling-punkttegn2">
    <w:name w:val="List Bullet 2"/>
    <w:basedOn w:val="Normal"/>
    <w:uiPriority w:val="99"/>
    <w:semiHidden/>
    <w:rsid w:val="00225534"/>
    <w:pPr>
      <w:numPr>
        <w:numId w:val="2"/>
      </w:numPr>
      <w:spacing w:after="0" w:line="260" w:lineRule="atLeast"/>
      <w:contextualSpacing/>
    </w:pPr>
    <w:rPr>
      <w:rFonts w:ascii="Georgia" w:eastAsia="Times New Roman" w:hAnsi="Georgia" w:cs="Times New Roman"/>
      <w:sz w:val="20"/>
      <w:szCs w:val="20"/>
      <w:lang w:eastAsia="da-DK"/>
    </w:rPr>
  </w:style>
  <w:style w:type="paragraph" w:styleId="Opstilling-punkttegn3">
    <w:name w:val="List Bullet 3"/>
    <w:basedOn w:val="Normal"/>
    <w:uiPriority w:val="99"/>
    <w:semiHidden/>
    <w:rsid w:val="00225534"/>
    <w:pPr>
      <w:numPr>
        <w:numId w:val="3"/>
      </w:numPr>
      <w:spacing w:after="0" w:line="260" w:lineRule="atLeast"/>
      <w:contextualSpacing/>
    </w:pPr>
    <w:rPr>
      <w:rFonts w:ascii="Georgia" w:eastAsia="Times New Roman" w:hAnsi="Georgia" w:cs="Times New Roman"/>
      <w:sz w:val="20"/>
      <w:szCs w:val="20"/>
      <w:lang w:eastAsia="da-DK"/>
    </w:rPr>
  </w:style>
  <w:style w:type="paragraph" w:styleId="Opstilling-punkttegn4">
    <w:name w:val="List Bullet 4"/>
    <w:basedOn w:val="Normal"/>
    <w:uiPriority w:val="99"/>
    <w:semiHidden/>
    <w:rsid w:val="00225534"/>
    <w:pPr>
      <w:numPr>
        <w:numId w:val="4"/>
      </w:numPr>
      <w:spacing w:after="0" w:line="260" w:lineRule="atLeast"/>
      <w:contextualSpacing/>
    </w:pPr>
    <w:rPr>
      <w:rFonts w:ascii="Georgia" w:eastAsia="Times New Roman" w:hAnsi="Georgia" w:cs="Times New Roman"/>
      <w:sz w:val="20"/>
      <w:szCs w:val="20"/>
      <w:lang w:eastAsia="da-DK"/>
    </w:rPr>
  </w:style>
  <w:style w:type="paragraph" w:styleId="Opstilling-punkttegn5">
    <w:name w:val="List Bullet 5"/>
    <w:basedOn w:val="Normal"/>
    <w:uiPriority w:val="99"/>
    <w:semiHidden/>
    <w:rsid w:val="00225534"/>
    <w:pPr>
      <w:numPr>
        <w:numId w:val="5"/>
      </w:numPr>
      <w:spacing w:after="0" w:line="260" w:lineRule="atLeast"/>
      <w:contextualSpacing/>
    </w:pPr>
    <w:rPr>
      <w:rFonts w:ascii="Georgia" w:eastAsia="Times New Roman" w:hAnsi="Georgia" w:cs="Times New Roman"/>
      <w:sz w:val="20"/>
      <w:szCs w:val="20"/>
      <w:lang w:eastAsia="da-DK"/>
    </w:rPr>
  </w:style>
  <w:style w:type="paragraph" w:styleId="Opstilling-forts">
    <w:name w:val="List Continue"/>
    <w:basedOn w:val="Normal"/>
    <w:uiPriority w:val="99"/>
    <w:semiHidden/>
    <w:rsid w:val="00225534"/>
    <w:pPr>
      <w:spacing w:after="120" w:line="260" w:lineRule="atLeast"/>
      <w:ind w:left="283"/>
      <w:contextualSpacing/>
    </w:pPr>
    <w:rPr>
      <w:rFonts w:ascii="Georgia" w:eastAsia="Times New Roman" w:hAnsi="Georgia" w:cs="Times New Roman"/>
      <w:sz w:val="20"/>
      <w:szCs w:val="20"/>
      <w:lang w:eastAsia="da-DK"/>
    </w:rPr>
  </w:style>
  <w:style w:type="paragraph" w:styleId="Opstilling-forts2">
    <w:name w:val="List Continue 2"/>
    <w:basedOn w:val="Normal"/>
    <w:uiPriority w:val="99"/>
    <w:semiHidden/>
    <w:rsid w:val="00225534"/>
    <w:pPr>
      <w:spacing w:after="120" w:line="260" w:lineRule="atLeast"/>
      <w:ind w:left="566"/>
      <w:contextualSpacing/>
    </w:pPr>
    <w:rPr>
      <w:rFonts w:ascii="Georgia" w:eastAsia="Times New Roman" w:hAnsi="Georgia" w:cs="Times New Roman"/>
      <w:sz w:val="20"/>
      <w:szCs w:val="20"/>
      <w:lang w:eastAsia="da-DK"/>
    </w:rPr>
  </w:style>
  <w:style w:type="paragraph" w:styleId="Opstilling-forts3">
    <w:name w:val="List Continue 3"/>
    <w:basedOn w:val="Normal"/>
    <w:uiPriority w:val="99"/>
    <w:semiHidden/>
    <w:rsid w:val="00225534"/>
    <w:pPr>
      <w:spacing w:after="120" w:line="260" w:lineRule="atLeast"/>
      <w:ind w:left="849"/>
      <w:contextualSpacing/>
    </w:pPr>
    <w:rPr>
      <w:rFonts w:ascii="Georgia" w:eastAsia="Times New Roman" w:hAnsi="Georgia" w:cs="Times New Roman"/>
      <w:sz w:val="20"/>
      <w:szCs w:val="20"/>
      <w:lang w:eastAsia="da-DK"/>
    </w:rPr>
  </w:style>
  <w:style w:type="paragraph" w:styleId="Opstilling-forts4">
    <w:name w:val="List Continue 4"/>
    <w:basedOn w:val="Normal"/>
    <w:uiPriority w:val="99"/>
    <w:semiHidden/>
    <w:rsid w:val="00225534"/>
    <w:pPr>
      <w:spacing w:after="120" w:line="260" w:lineRule="atLeast"/>
      <w:ind w:left="1132"/>
      <w:contextualSpacing/>
    </w:pPr>
    <w:rPr>
      <w:rFonts w:ascii="Georgia" w:eastAsia="Times New Roman" w:hAnsi="Georgia" w:cs="Times New Roman"/>
      <w:sz w:val="20"/>
      <w:szCs w:val="20"/>
      <w:lang w:eastAsia="da-DK"/>
    </w:rPr>
  </w:style>
  <w:style w:type="paragraph" w:styleId="Opstilling-forts5">
    <w:name w:val="List Continue 5"/>
    <w:basedOn w:val="Normal"/>
    <w:uiPriority w:val="99"/>
    <w:semiHidden/>
    <w:rsid w:val="00225534"/>
    <w:pPr>
      <w:spacing w:after="120" w:line="260" w:lineRule="atLeast"/>
      <w:ind w:left="1415"/>
      <w:contextualSpacing/>
    </w:pPr>
    <w:rPr>
      <w:rFonts w:ascii="Georgia" w:eastAsia="Times New Roman" w:hAnsi="Georgia" w:cs="Times New Roman"/>
      <w:sz w:val="20"/>
      <w:szCs w:val="20"/>
      <w:lang w:eastAsia="da-DK"/>
    </w:rPr>
  </w:style>
  <w:style w:type="paragraph" w:styleId="Opstilling-talellerbogst">
    <w:name w:val="List Number"/>
    <w:basedOn w:val="Normal"/>
    <w:uiPriority w:val="2"/>
    <w:qFormat/>
    <w:rsid w:val="00225534"/>
    <w:pPr>
      <w:numPr>
        <w:numId w:val="6"/>
      </w:numPr>
      <w:spacing w:after="0" w:line="260" w:lineRule="atLeast"/>
      <w:contextualSpacing/>
    </w:pPr>
    <w:rPr>
      <w:rFonts w:ascii="Georgia" w:eastAsia="Times New Roman" w:hAnsi="Georgia" w:cs="Times New Roman"/>
      <w:sz w:val="20"/>
      <w:szCs w:val="20"/>
      <w:lang w:eastAsia="da-DK"/>
    </w:rPr>
  </w:style>
  <w:style w:type="paragraph" w:styleId="Opstilling-talellerbogst2">
    <w:name w:val="List Number 2"/>
    <w:basedOn w:val="Normal"/>
    <w:uiPriority w:val="99"/>
    <w:semiHidden/>
    <w:rsid w:val="00225534"/>
    <w:pPr>
      <w:numPr>
        <w:numId w:val="7"/>
      </w:numPr>
      <w:spacing w:after="0" w:line="260" w:lineRule="atLeast"/>
      <w:contextualSpacing/>
    </w:pPr>
    <w:rPr>
      <w:rFonts w:ascii="Georgia" w:eastAsia="Times New Roman" w:hAnsi="Georgia" w:cs="Times New Roman"/>
      <w:sz w:val="20"/>
      <w:szCs w:val="20"/>
      <w:lang w:eastAsia="da-DK"/>
    </w:rPr>
  </w:style>
  <w:style w:type="paragraph" w:styleId="Opstilling-talellerbogst3">
    <w:name w:val="List Number 3"/>
    <w:basedOn w:val="Normal"/>
    <w:uiPriority w:val="99"/>
    <w:semiHidden/>
    <w:rsid w:val="00225534"/>
    <w:pPr>
      <w:numPr>
        <w:numId w:val="8"/>
      </w:numPr>
      <w:spacing w:after="0" w:line="260" w:lineRule="atLeast"/>
      <w:contextualSpacing/>
    </w:pPr>
    <w:rPr>
      <w:rFonts w:ascii="Georgia" w:eastAsia="Times New Roman" w:hAnsi="Georgia" w:cs="Times New Roman"/>
      <w:sz w:val="20"/>
      <w:szCs w:val="20"/>
      <w:lang w:eastAsia="da-DK"/>
    </w:rPr>
  </w:style>
  <w:style w:type="paragraph" w:styleId="Opstilling-talellerbogst4">
    <w:name w:val="List Number 4"/>
    <w:basedOn w:val="Normal"/>
    <w:uiPriority w:val="99"/>
    <w:semiHidden/>
    <w:rsid w:val="00225534"/>
    <w:pPr>
      <w:numPr>
        <w:numId w:val="9"/>
      </w:numPr>
      <w:spacing w:after="0" w:line="260" w:lineRule="atLeast"/>
      <w:contextualSpacing/>
    </w:pPr>
    <w:rPr>
      <w:rFonts w:ascii="Georgia" w:eastAsia="Times New Roman" w:hAnsi="Georgia" w:cs="Times New Roman"/>
      <w:sz w:val="20"/>
      <w:szCs w:val="20"/>
      <w:lang w:eastAsia="da-DK"/>
    </w:rPr>
  </w:style>
  <w:style w:type="paragraph" w:styleId="Opstilling-talellerbogst5">
    <w:name w:val="List Number 5"/>
    <w:basedOn w:val="Normal"/>
    <w:uiPriority w:val="99"/>
    <w:semiHidden/>
    <w:rsid w:val="00225534"/>
    <w:pPr>
      <w:numPr>
        <w:numId w:val="10"/>
      </w:numPr>
      <w:spacing w:after="0" w:line="260" w:lineRule="atLeast"/>
      <w:contextualSpacing/>
    </w:pPr>
    <w:rPr>
      <w:rFonts w:ascii="Georgia" w:eastAsia="Times New Roman" w:hAnsi="Georgia" w:cs="Times New Roman"/>
      <w:sz w:val="20"/>
      <w:szCs w:val="20"/>
      <w:lang w:eastAsia="da-DK"/>
    </w:rPr>
  </w:style>
  <w:style w:type="paragraph" w:styleId="Listeafsnit">
    <w:name w:val="List Paragraph"/>
    <w:basedOn w:val="Normal"/>
    <w:uiPriority w:val="34"/>
    <w:qFormat/>
    <w:rsid w:val="00225534"/>
    <w:pPr>
      <w:spacing w:after="0" w:line="260" w:lineRule="atLeast"/>
      <w:ind w:left="720"/>
      <w:contextualSpacing/>
    </w:pPr>
    <w:rPr>
      <w:rFonts w:ascii="Georgia" w:eastAsia="Times New Roman" w:hAnsi="Georgia" w:cs="Times New Roman"/>
      <w:sz w:val="20"/>
      <w:szCs w:val="20"/>
      <w:lang w:eastAsia="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spacing w:after="0" w:line="260" w:lineRule="atLeast"/>
      <w:ind w:left="1304"/>
    </w:pPr>
    <w:rPr>
      <w:rFonts w:ascii="Georgia" w:eastAsia="Times New Roman" w:hAnsi="Georgia" w:cs="Times New Roman"/>
      <w:sz w:val="20"/>
      <w:szCs w:val="20"/>
      <w:lang w:eastAsia="da-DK"/>
    </w:r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after="0" w:line="240" w:lineRule="auto"/>
      <w:ind w:left="4252"/>
    </w:pPr>
    <w:rPr>
      <w:rFonts w:ascii="Georgia" w:eastAsia="Times New Roman" w:hAnsi="Georgia" w:cs="Times New Roman"/>
      <w:sz w:val="20"/>
      <w:szCs w:val="20"/>
      <w:lang w:eastAsia="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after="0" w:line="260" w:lineRule="atLeast"/>
      <w:ind w:left="200" w:hanging="200"/>
    </w:pPr>
    <w:rPr>
      <w:rFonts w:ascii="Georgia" w:eastAsia="Times New Roman" w:hAnsi="Georgia" w:cs="Times New Roman"/>
      <w:sz w:val="20"/>
      <w:szCs w:val="20"/>
      <w:lang w:eastAsia="da-DK"/>
    </w:rPr>
  </w:style>
  <w:style w:type="paragraph" w:styleId="Listeoverfigurer">
    <w:name w:val="table of figures"/>
    <w:basedOn w:val="Normal"/>
    <w:next w:val="Normal"/>
    <w:uiPriority w:val="99"/>
    <w:semiHidden/>
    <w:rsid w:val="00225534"/>
    <w:pPr>
      <w:spacing w:after="0" w:line="260" w:lineRule="atLeast"/>
    </w:pPr>
    <w:rPr>
      <w:rFonts w:ascii="Georgia" w:eastAsia="Times New Roman" w:hAnsi="Georgia" w:cs="Times New Roman"/>
      <w:sz w:val="20"/>
      <w:szCs w:val="20"/>
      <w:lang w:eastAsia="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after="0" w:line="440" w:lineRule="atLeast"/>
      <w:contextualSpacing/>
    </w:pPr>
    <w:rPr>
      <w:rFonts w:ascii="Georgia" w:eastAsiaTheme="majorEastAsia" w:hAnsi="Georgia" w:cstheme="majorBidi"/>
      <w:kern w:val="28"/>
      <w:sz w:val="36"/>
      <w:szCs w:val="52"/>
      <w:lang w:eastAsia="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szCs w:val="20"/>
    </w:rPr>
  </w:style>
  <w:style w:type="paragraph" w:styleId="Indholdsfortegnelse1">
    <w:name w:val="toc 1"/>
    <w:basedOn w:val="Normal"/>
    <w:next w:val="Normal"/>
    <w:uiPriority w:val="9"/>
    <w:rsid w:val="00C16955"/>
    <w:pPr>
      <w:tabs>
        <w:tab w:val="right" w:leader="dot" w:pos="6861"/>
      </w:tabs>
      <w:spacing w:before="120" w:after="0" w:line="260" w:lineRule="atLeast"/>
      <w:ind w:right="567"/>
    </w:pPr>
    <w:rPr>
      <w:rFonts w:ascii="Georgia" w:hAnsi="Georgia"/>
      <w:b/>
      <w:sz w:val="20"/>
      <w:szCs w:val="18"/>
    </w:rPr>
  </w:style>
  <w:style w:type="paragraph" w:styleId="Indholdsfortegnelse2">
    <w:name w:val="toc 2"/>
    <w:basedOn w:val="Normal"/>
    <w:next w:val="Normal"/>
    <w:uiPriority w:val="9"/>
    <w:rsid w:val="00C16955"/>
    <w:pPr>
      <w:tabs>
        <w:tab w:val="right" w:leader="dot" w:pos="6861"/>
      </w:tabs>
      <w:spacing w:after="0" w:line="260" w:lineRule="atLeast"/>
      <w:ind w:right="567"/>
    </w:pPr>
    <w:rPr>
      <w:rFonts w:ascii="Georgia" w:hAnsi="Georgia"/>
      <w:sz w:val="20"/>
      <w:szCs w:val="18"/>
    </w:rPr>
  </w:style>
  <w:style w:type="paragraph" w:styleId="Indholdsfortegnelse3">
    <w:name w:val="toc 3"/>
    <w:basedOn w:val="Normal"/>
    <w:next w:val="Normal"/>
    <w:uiPriority w:val="9"/>
    <w:rsid w:val="00C16955"/>
    <w:pPr>
      <w:tabs>
        <w:tab w:val="right" w:leader="dot" w:pos="6861"/>
      </w:tabs>
      <w:spacing w:after="0" w:line="260" w:lineRule="atLeast"/>
      <w:ind w:left="851" w:right="567"/>
    </w:pPr>
    <w:rPr>
      <w:rFonts w:ascii="Georgia" w:hAnsi="Georgia"/>
      <w:sz w:val="20"/>
      <w:szCs w:val="18"/>
    </w:rPr>
  </w:style>
  <w:style w:type="paragraph" w:styleId="Indholdsfortegnelse4">
    <w:name w:val="toc 4"/>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5">
    <w:name w:val="toc 5"/>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6">
    <w:name w:val="toc 6"/>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7">
    <w:name w:val="toc 7"/>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8">
    <w:name w:val="toc 8"/>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Indholdsfortegnelse9">
    <w:name w:val="toc 9"/>
    <w:basedOn w:val="Normal"/>
    <w:next w:val="Normal"/>
    <w:uiPriority w:val="9"/>
    <w:semiHidden/>
    <w:rsid w:val="00C16955"/>
    <w:pPr>
      <w:tabs>
        <w:tab w:val="right" w:leader="dot" w:pos="6861"/>
      </w:tabs>
      <w:spacing w:after="0" w:line="260" w:lineRule="atLeast"/>
      <w:ind w:left="851" w:right="567"/>
    </w:pPr>
    <w:rPr>
      <w:rFonts w:ascii="Georgia" w:hAnsi="Georgia"/>
      <w:sz w:val="20"/>
      <w:szCs w:val="18"/>
    </w:rPr>
  </w:style>
  <w:style w:type="paragraph" w:styleId="Overskrift">
    <w:name w:val="TOC Heading"/>
    <w:basedOn w:val="Normal"/>
    <w:next w:val="Normal"/>
    <w:uiPriority w:val="9"/>
    <w:semiHidden/>
    <w:rsid w:val="00C16955"/>
    <w:pPr>
      <w:spacing w:after="520" w:line="360" w:lineRule="atLeast"/>
    </w:pPr>
    <w:rPr>
      <w:rFonts w:ascii="Georgia" w:hAnsi="Georgia"/>
      <w:sz w:val="28"/>
      <w:szCs w:val="18"/>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adm@fiskeristyrelsen.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7107\Downloads\Fiskeristyrelsen_DK_brevpapir.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d1df1618f247057bc2867bdead77ad98">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d9b6fcf1f6bd51ed45535f37deac9629"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3DB3-6B34-4DFF-8236-510526FFB361}">
  <ds:schemaRefs>
    <ds:schemaRef ds:uri="http://schemas.microsoft.com/sharepoint/v3/contenttype/forms"/>
  </ds:schemaRefs>
</ds:datastoreItem>
</file>

<file path=customXml/itemProps2.xml><?xml version="1.0" encoding="utf-8"?>
<ds:datastoreItem xmlns:ds="http://schemas.openxmlformats.org/officeDocument/2006/customXml" ds:itemID="{65F3873A-509E-4AD7-AB44-1B55416BBAF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73cfec0-1340-4cfe-ac7d-f3665e479e8c"/>
    <ds:schemaRef ds:uri="http://schemas.microsoft.com/office/2006/metadata/properties"/>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99D5B3B-A2B3-4FB3-AD04-AA42E8E0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901DB-4211-433E-BF12-A61BD735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Fiskeristyrelsen_DK_brevpapir.dotx</Template>
  <TotalTime>0</TotalTime>
  <Pages>1</Pages>
  <Words>176</Words>
  <Characters>1188</Characters>
  <Application>Microsoft Office Word</Application>
  <DocSecurity>4</DocSecurity>
  <Lines>9</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Tim Rasmussen Schjoldager (LFST)</dc:creator>
  <cp:lastModifiedBy>Lisa Christoffersen (FST)</cp:lastModifiedBy>
  <cp:revision>2</cp:revision>
  <cp:lastPrinted>2020-08-03T13:11:00Z</cp:lastPrinted>
  <dcterms:created xsi:type="dcterms:W3CDTF">2020-09-29T15:07:00Z</dcterms:created>
  <dcterms:modified xsi:type="dcterms:W3CDTF">2020-09-29T15:07:00Z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43654</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EMJTH</vt:lpwstr>
  </property>
  <property fmtid="{D5CDD505-2E9C-101B-9397-08002B2CF9AE}" pid="17" name="SD_CtlText_Generelt_CaseNo">
    <vt:lpwstr/>
  </property>
  <property fmtid="{D5CDD505-2E9C-101B-9397-08002B2CF9AE}" pid="18" name="SD_UserprofileName">
    <vt:lpwstr>EMJTH</vt:lpwstr>
  </property>
  <property fmtid="{D5CDD505-2E9C-101B-9397-08002B2CF9AE}" pid="19" name="SD_Office_OFF_ID">
    <vt:lpwstr>29</vt:lpwstr>
  </property>
  <property fmtid="{D5CDD505-2E9C-101B-9397-08002B2CF9AE}" pid="20" name="CurrentOfficeID">
    <vt:lpwstr>29</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Presse og Koncernkommunikation</vt:lpwstr>
  </property>
  <property fmtid="{D5CDD505-2E9C-101B-9397-08002B2CF9AE}" pid="27" name="SD_Office_OFF_Department">
    <vt:lpwstr>Presse og Koncernkommunikation</vt:lpwstr>
  </property>
  <property fmtid="{D5CDD505-2E9C-101B-9397-08002B2CF9AE}" pid="28" name="SD_Office_OFF_Department_EN">
    <vt:lpwstr>Presse og Koncernkommunikation</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Emma Jarlsberg Thomsen</vt:lpwstr>
  </property>
  <property fmtid="{D5CDD505-2E9C-101B-9397-08002B2CF9AE}" pid="49" name="USR_Initials">
    <vt:lpwstr>EMJTH</vt:lpwstr>
  </property>
  <property fmtid="{D5CDD505-2E9C-101B-9397-08002B2CF9AE}" pid="50" name="USR_Title">
    <vt:lpwstr>Studentermedhjælper</vt:lpwstr>
  </property>
  <property fmtid="{D5CDD505-2E9C-101B-9397-08002B2CF9AE}" pid="51" name="USR_DirectPhone">
    <vt:lpwstr>+45 22 63 14 32</vt:lpwstr>
  </property>
  <property fmtid="{D5CDD505-2E9C-101B-9397-08002B2CF9AE}" pid="52" name="USR_Mobile">
    <vt:lpwstr>+45 22 63 14 32</vt:lpwstr>
  </property>
  <property fmtid="{D5CDD505-2E9C-101B-9397-08002B2CF9AE}" pid="53" name="USR_Email">
    <vt:lpwstr>emjth@mfvm.dk</vt:lpwstr>
  </property>
  <property fmtid="{D5CDD505-2E9C-101B-9397-08002B2CF9AE}" pid="54" name="DocumentInfoFinished">
    <vt:lpwstr>True</vt:lpwstr>
  </property>
  <property fmtid="{D5CDD505-2E9C-101B-9397-08002B2CF9AE}" pid="55" name="ContentTypeId">
    <vt:lpwstr>0x01010040F41DB3A186974E9EEA6C25CEA87586</vt:lpwstr>
  </property>
</Properties>
</file>